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35B4" w14:textId="77777777" w:rsidR="0095746F" w:rsidRPr="00D5751B" w:rsidRDefault="0095746F" w:rsidP="0095746F">
      <w:pPr>
        <w:pStyle w:val="En-tte"/>
        <w:jc w:val="center"/>
        <w:rPr>
          <w:rFonts w:ascii="Century Gothic" w:hAnsi="Century Gothic" w:cstheme="minorHAnsi"/>
          <w:b/>
          <w:color w:val="595959" w:themeColor="text1" w:themeTint="A6"/>
        </w:rPr>
      </w:pPr>
      <w:r w:rsidRPr="00D5751B">
        <w:rPr>
          <w:rFonts w:ascii="Century Gothic" w:hAnsi="Century Gothic" w:cstheme="minorHAnsi"/>
          <w:b/>
          <w:color w:val="595959" w:themeColor="text1" w:themeTint="A6"/>
        </w:rPr>
        <w:t>SYLLABUS DE COURS / ACADEMIC SYLLABUS</w:t>
      </w:r>
    </w:p>
    <w:p w14:paraId="2272F4C3" w14:textId="77777777" w:rsidR="0095746F" w:rsidRDefault="0095746F" w:rsidP="0095746F">
      <w:pPr>
        <w:pStyle w:val="En-tte"/>
        <w:jc w:val="center"/>
      </w:pPr>
    </w:p>
    <w:p w14:paraId="2F24A36C" w14:textId="77777777" w:rsidR="004F56EA" w:rsidRDefault="004F56EA" w:rsidP="0095746F">
      <w:pPr>
        <w:pStyle w:val="En-tte"/>
        <w:jc w:val="center"/>
      </w:pPr>
    </w:p>
    <w:tbl>
      <w:tblPr>
        <w:tblStyle w:val="Grilledutableau"/>
        <w:tblW w:w="0" w:type="auto"/>
        <w:tblLook w:val="04A0" w:firstRow="1" w:lastRow="0" w:firstColumn="1" w:lastColumn="0" w:noHBand="0" w:noVBand="1"/>
      </w:tblPr>
      <w:tblGrid>
        <w:gridCol w:w="2119"/>
        <w:gridCol w:w="6923"/>
      </w:tblGrid>
      <w:tr w:rsidR="002842C9" w:rsidRPr="002842C9" w14:paraId="38153EFF" w14:textId="77777777" w:rsidTr="00622E86">
        <w:tc>
          <w:tcPr>
            <w:tcW w:w="9062" w:type="dxa"/>
            <w:gridSpan w:val="2"/>
            <w:tcBorders>
              <w:top w:val="single" w:sz="12" w:space="0" w:color="C00000"/>
              <w:left w:val="single" w:sz="12" w:space="0" w:color="C00000"/>
              <w:bottom w:val="nil"/>
              <w:right w:val="single" w:sz="12" w:space="0" w:color="C00000"/>
            </w:tcBorders>
            <w:vAlign w:val="center"/>
          </w:tcPr>
          <w:p w14:paraId="2B9E441F" w14:textId="77777777" w:rsidR="002842C9" w:rsidRPr="002842C9" w:rsidRDefault="002842C9">
            <w:pPr>
              <w:rPr>
                <w:rFonts w:ascii="HelveticaNeueLT Com 55 Roman" w:hAnsi="HelveticaNeueLT Com 55 Roman"/>
              </w:rPr>
            </w:pPr>
          </w:p>
          <w:p w14:paraId="6855D712" w14:textId="77777777" w:rsidR="002842C9" w:rsidRDefault="00144D92" w:rsidP="00144D92">
            <w:pPr>
              <w:jc w:val="center"/>
              <w:rPr>
                <w:rFonts w:cstheme="minorHAnsi"/>
                <w:caps/>
                <w:sz w:val="36"/>
                <w:szCs w:val="36"/>
              </w:rPr>
            </w:pPr>
            <w:r w:rsidRPr="00144D92">
              <w:rPr>
                <w:rFonts w:cstheme="minorHAnsi"/>
                <w:caps/>
                <w:sz w:val="36"/>
                <w:szCs w:val="36"/>
                <w:lang w:val="en-US"/>
              </w:rPr>
              <w:t>Colonization and Economic Development</w:t>
            </w:r>
          </w:p>
          <w:p w14:paraId="5A6A38E3" w14:textId="54B1086B" w:rsidR="00144D92" w:rsidRPr="002842C9" w:rsidRDefault="00144D92" w:rsidP="00144D92">
            <w:pPr>
              <w:jc w:val="center"/>
              <w:rPr>
                <w:rFonts w:ascii="HelveticaNeueLT Com 55 Roman" w:hAnsi="HelveticaNeueLT Com 55 Roman"/>
                <w:sz w:val="20"/>
                <w:szCs w:val="20"/>
              </w:rPr>
            </w:pPr>
          </w:p>
        </w:tc>
      </w:tr>
      <w:tr w:rsidR="00622E86" w:rsidRPr="002842C9" w14:paraId="09ADC170" w14:textId="77777777" w:rsidTr="00622E86">
        <w:tc>
          <w:tcPr>
            <w:tcW w:w="9062" w:type="dxa"/>
            <w:gridSpan w:val="2"/>
            <w:tcBorders>
              <w:top w:val="nil"/>
              <w:left w:val="single" w:sz="12" w:space="0" w:color="C00000"/>
              <w:bottom w:val="nil"/>
              <w:right w:val="single" w:sz="12" w:space="0" w:color="C00000"/>
            </w:tcBorders>
            <w:vAlign w:val="center"/>
          </w:tcPr>
          <w:p w14:paraId="221E9102" w14:textId="77777777" w:rsidR="00622E86" w:rsidRPr="002842C9" w:rsidRDefault="00622E86">
            <w:pPr>
              <w:rPr>
                <w:rFonts w:ascii="HelveticaNeueLT Com 55 Roman" w:hAnsi="HelveticaNeueLT Com 55 Roman"/>
              </w:rPr>
            </w:pPr>
            <w:r>
              <w:rPr>
                <w:rFonts w:ascii="HelveticaNeueLT Com 55 Roman" w:hAnsi="HelveticaNeueLT Com 55 Roman"/>
                <w:sz w:val="20"/>
                <w:szCs w:val="20"/>
              </w:rPr>
              <w:t>Intitulé</w:t>
            </w:r>
            <w:r w:rsidRPr="002842C9">
              <w:rPr>
                <w:rFonts w:ascii="HelveticaNeueLT Com 55 Roman" w:hAnsi="HelveticaNeueLT Com 55 Roman"/>
                <w:sz w:val="20"/>
                <w:szCs w:val="20"/>
              </w:rPr>
              <w:t xml:space="preserve"> du cours</w:t>
            </w:r>
            <w:r>
              <w:rPr>
                <w:rFonts w:ascii="HelveticaNeueLT Com 55 Roman" w:hAnsi="HelveticaNeueLT Com 55 Roman"/>
                <w:sz w:val="20"/>
                <w:szCs w:val="20"/>
              </w:rPr>
              <w:t xml:space="preserve"> </w:t>
            </w:r>
            <w:r w:rsidRPr="002842C9">
              <w:rPr>
                <w:rFonts w:ascii="HelveticaNeueLT Com 55 Roman" w:hAnsi="HelveticaNeueLT Com 55 Roman"/>
                <w:sz w:val="20"/>
                <w:szCs w:val="20"/>
              </w:rPr>
              <w:t>/</w:t>
            </w:r>
            <w:r>
              <w:rPr>
                <w:rFonts w:ascii="HelveticaNeueLT Com 55 Roman" w:hAnsi="HelveticaNeueLT Com 55 Roman"/>
                <w:sz w:val="20"/>
                <w:szCs w:val="20"/>
              </w:rPr>
              <w:t xml:space="preserve"> </w:t>
            </w:r>
            <w:r w:rsidRPr="00644196">
              <w:rPr>
                <w:rFonts w:ascii="HelveticaNeueLT Com 55 Roman" w:hAnsi="HelveticaNeueLT Com 55 Roman"/>
                <w:i/>
                <w:sz w:val="18"/>
                <w:szCs w:val="18"/>
              </w:rPr>
              <w:t xml:space="preserve">Course </w:t>
            </w:r>
            <w:proofErr w:type="spellStart"/>
            <w:r w:rsidRPr="00644196">
              <w:rPr>
                <w:rFonts w:ascii="HelveticaNeueLT Com 55 Roman" w:hAnsi="HelveticaNeueLT Com 55 Roman"/>
                <w:i/>
                <w:sz w:val="18"/>
                <w:szCs w:val="18"/>
              </w:rPr>
              <w:t>title</w:t>
            </w:r>
            <w:proofErr w:type="spellEnd"/>
          </w:p>
        </w:tc>
      </w:tr>
      <w:tr w:rsidR="002842C9" w:rsidRPr="002842C9" w14:paraId="05F1C7C9" w14:textId="77777777" w:rsidTr="00622E86">
        <w:tc>
          <w:tcPr>
            <w:tcW w:w="2122" w:type="dxa"/>
            <w:tcBorders>
              <w:top w:val="single" w:sz="12" w:space="0" w:color="C00000"/>
              <w:left w:val="single" w:sz="12" w:space="0" w:color="C00000"/>
              <w:bottom w:val="dotted" w:sz="4" w:space="0" w:color="595959" w:themeColor="text1" w:themeTint="A6"/>
              <w:right w:val="dotted" w:sz="4" w:space="0" w:color="595959" w:themeColor="text1" w:themeTint="A6"/>
            </w:tcBorders>
          </w:tcPr>
          <w:p w14:paraId="69E292A4" w14:textId="77777777" w:rsidR="002842C9" w:rsidRDefault="002842C9">
            <w:pPr>
              <w:rPr>
                <w:rFonts w:ascii="HelveticaNeueLT Com 55 Roman" w:hAnsi="HelveticaNeueLT Com 55 Roman"/>
                <w:sz w:val="20"/>
                <w:szCs w:val="20"/>
              </w:rPr>
            </w:pPr>
            <w:r>
              <w:rPr>
                <w:rFonts w:ascii="HelveticaNeueLT Com 55 Roman" w:hAnsi="HelveticaNeueLT Com 55 Roman"/>
                <w:sz w:val="20"/>
                <w:szCs w:val="20"/>
              </w:rPr>
              <w:t>Discipline</w:t>
            </w:r>
          </w:p>
          <w:p w14:paraId="34209D2F" w14:textId="77777777" w:rsidR="002842C9" w:rsidRPr="00644196" w:rsidRDefault="002842C9">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Academic </w:t>
            </w:r>
            <w:proofErr w:type="spellStart"/>
            <w:r w:rsidRPr="00644196">
              <w:rPr>
                <w:rFonts w:ascii="HelveticaNeueLT Com 55 Roman" w:hAnsi="HelveticaNeueLT Com 55 Roman"/>
                <w:i/>
                <w:sz w:val="18"/>
                <w:szCs w:val="18"/>
              </w:rPr>
              <w:t>field</w:t>
            </w:r>
            <w:proofErr w:type="spellEnd"/>
          </w:p>
        </w:tc>
        <w:tc>
          <w:tcPr>
            <w:tcW w:w="6940" w:type="dxa"/>
            <w:tcBorders>
              <w:top w:val="single" w:sz="12" w:space="0" w:color="C00000"/>
              <w:left w:val="dotted" w:sz="4" w:space="0" w:color="595959" w:themeColor="text1" w:themeTint="A6"/>
              <w:bottom w:val="dotted" w:sz="4" w:space="0" w:color="595959" w:themeColor="text1" w:themeTint="A6"/>
              <w:right w:val="single" w:sz="12" w:space="0" w:color="C00000"/>
            </w:tcBorders>
            <w:vAlign w:val="center"/>
          </w:tcPr>
          <w:p w14:paraId="623AD45C" w14:textId="301FEC56" w:rsidR="002842C9" w:rsidRPr="002842C9" w:rsidRDefault="00144D92" w:rsidP="006E686D">
            <w:pPr>
              <w:rPr>
                <w:rFonts w:ascii="HelveticaNeueLT Com 55 Roman" w:hAnsi="HelveticaNeueLT Com 55 Roman"/>
              </w:rPr>
            </w:pPr>
            <w:r>
              <w:rPr>
                <w:rFonts w:ascii="HelveticaNeueLT Com 55 Roman" w:hAnsi="HelveticaNeueLT Com 55 Roman"/>
              </w:rPr>
              <w:t>Economie</w:t>
            </w:r>
          </w:p>
        </w:tc>
      </w:tr>
      <w:tr w:rsidR="002842C9" w:rsidRPr="002842C9" w14:paraId="4376EFB1"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278A0EE3"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Enseignant</w:t>
            </w:r>
          </w:p>
          <w:p w14:paraId="7669DC06" w14:textId="77777777" w:rsidR="00D04AF1" w:rsidRPr="002666DD" w:rsidRDefault="002666DD">
            <w:pPr>
              <w:rPr>
                <w:rFonts w:ascii="HelveticaNeueLT Com 55 Roman" w:hAnsi="HelveticaNeueLT Com 55 Roman"/>
                <w:i/>
                <w:sz w:val="18"/>
                <w:szCs w:val="18"/>
              </w:rPr>
            </w:pPr>
            <w:r w:rsidRPr="002666DD">
              <w:rPr>
                <w:rFonts w:ascii="HelveticaNeueLT Com 55 Roman" w:hAnsi="HelveticaNeueLT Com 55 Roman"/>
                <w:i/>
                <w:sz w:val="18"/>
                <w:szCs w:val="18"/>
              </w:rPr>
              <w:t>Teacher</w:t>
            </w:r>
            <w:r w:rsidR="00644196" w:rsidRPr="002666DD">
              <w:rPr>
                <w:rFonts w:ascii="HelveticaNeueLT Com 55 Roman" w:hAnsi="HelveticaNeueLT Com 55 Roman"/>
                <w:i/>
                <w:sz w:val="18"/>
                <w:szCs w:val="18"/>
              </w:rPr>
              <w:t xml:space="preserve"> </w:t>
            </w:r>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562ACFE9" w14:textId="509986EC" w:rsidR="002842C9" w:rsidRPr="002842C9" w:rsidRDefault="00144D92">
            <w:pPr>
              <w:rPr>
                <w:rFonts w:ascii="HelveticaNeueLT Com 55 Roman" w:hAnsi="HelveticaNeueLT Com 55 Roman"/>
              </w:rPr>
            </w:pPr>
            <w:r>
              <w:rPr>
                <w:rFonts w:ascii="HelveticaNeueLT Com 55 Roman" w:hAnsi="HelveticaNeueLT Com 55 Roman"/>
              </w:rPr>
              <w:t xml:space="preserve">Antoine </w:t>
            </w:r>
            <w:r>
              <w:rPr>
                <w:rFonts w:ascii="HelveticaNeueLT Com 55 Roman" w:hAnsi="HelveticaNeueLT Com 55 Roman"/>
              </w:rPr>
              <w:t>BOUCHER</w:t>
            </w:r>
          </w:p>
        </w:tc>
      </w:tr>
      <w:tr w:rsidR="002842C9" w:rsidRPr="002842C9" w14:paraId="2E2FC08F"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44D62F2B"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 xml:space="preserve">Contact </w:t>
            </w:r>
          </w:p>
          <w:p w14:paraId="67DC649A" w14:textId="77777777" w:rsidR="00D04AF1" w:rsidRPr="00644196" w:rsidRDefault="00D04AF1">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E-mail </w:t>
            </w:r>
            <w:proofErr w:type="spellStart"/>
            <w:r w:rsidRPr="00644196">
              <w:rPr>
                <w:rFonts w:ascii="HelveticaNeueLT Com 55 Roman" w:hAnsi="HelveticaNeueLT Com 55 Roman"/>
                <w:i/>
                <w:sz w:val="18"/>
                <w:szCs w:val="18"/>
              </w:rPr>
              <w:t>ad</w:t>
            </w:r>
            <w:r w:rsidR="00644196" w:rsidRPr="00644196">
              <w:rPr>
                <w:rFonts w:ascii="HelveticaNeueLT Com 55 Roman" w:hAnsi="HelveticaNeueLT Com 55 Roman"/>
                <w:i/>
                <w:sz w:val="18"/>
                <w:szCs w:val="18"/>
              </w:rPr>
              <w:t>d</w:t>
            </w:r>
            <w:r w:rsidRPr="00644196">
              <w:rPr>
                <w:rFonts w:ascii="HelveticaNeueLT Com 55 Roman" w:hAnsi="HelveticaNeueLT Com 55 Roman"/>
                <w:i/>
                <w:sz w:val="18"/>
                <w:szCs w:val="18"/>
              </w:rPr>
              <w:t>ress</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0D0C5BF0" w14:textId="77777777" w:rsidR="002842C9" w:rsidRPr="002842C9" w:rsidRDefault="002842C9">
            <w:pPr>
              <w:rPr>
                <w:rFonts w:ascii="HelveticaNeueLT Com 55 Roman" w:hAnsi="HelveticaNeueLT Com 55 Roman"/>
              </w:rPr>
            </w:pPr>
          </w:p>
        </w:tc>
      </w:tr>
      <w:tr w:rsidR="002842C9" w:rsidRPr="002842C9" w14:paraId="650E8E4E"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78FAF487"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Niveau</w:t>
            </w:r>
            <w:r>
              <w:rPr>
                <w:rFonts w:ascii="HelveticaNeueLT Com 55 Roman" w:hAnsi="HelveticaNeueLT Com 55 Roman"/>
                <w:sz w:val="20"/>
                <w:szCs w:val="20"/>
              </w:rPr>
              <w:t xml:space="preserve"> </w:t>
            </w:r>
            <w:r w:rsidR="00DE233A">
              <w:rPr>
                <w:rFonts w:ascii="HelveticaNeueLT Com 55 Roman" w:hAnsi="HelveticaNeueLT Com 55 Roman"/>
                <w:sz w:val="20"/>
                <w:szCs w:val="20"/>
              </w:rPr>
              <w:t>de formation</w:t>
            </w:r>
          </w:p>
          <w:p w14:paraId="4E83E34A" w14:textId="77777777" w:rsidR="00D04AF1" w:rsidRPr="00644196" w:rsidRDefault="00D04AF1">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Academic </w:t>
            </w:r>
            <w:proofErr w:type="spellStart"/>
            <w:r w:rsidRPr="00644196">
              <w:rPr>
                <w:rFonts w:ascii="HelveticaNeueLT Com 55 Roman" w:hAnsi="HelveticaNeueLT Com 55 Roman"/>
                <w:i/>
                <w:sz w:val="18"/>
                <w:szCs w:val="18"/>
              </w:rPr>
              <w:t>level</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34B37EA7" w14:textId="30BCA7D0" w:rsidR="002842C9" w:rsidRPr="002842C9" w:rsidRDefault="006E2328">
            <w:pPr>
              <w:rPr>
                <w:rFonts w:ascii="HelveticaNeueLT Com 55 Roman" w:hAnsi="HelveticaNeueLT Com 55 Roman"/>
              </w:rPr>
            </w:pPr>
            <w:r>
              <w:rPr>
                <w:rFonts w:ascii="HelveticaNeueLT Com 55 Roman" w:hAnsi="HelveticaNeueLT Com 55 Roman"/>
              </w:rPr>
              <w:t>4</w:t>
            </w:r>
            <w:r w:rsidRPr="006E2328">
              <w:rPr>
                <w:rFonts w:ascii="HelveticaNeueLT Com 55 Roman" w:hAnsi="HelveticaNeueLT Com 55 Roman"/>
                <w:vertAlign w:val="superscript"/>
              </w:rPr>
              <w:t>ème</w:t>
            </w:r>
            <w:r>
              <w:rPr>
                <w:rFonts w:ascii="HelveticaNeueLT Com 55 Roman" w:hAnsi="HelveticaNeueLT Com 55 Roman"/>
              </w:rPr>
              <w:t xml:space="preserve"> année</w:t>
            </w:r>
          </w:p>
        </w:tc>
      </w:tr>
      <w:tr w:rsidR="002842C9" w:rsidRPr="002842C9" w14:paraId="6A9E9062"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7A7624AB"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Volume horaire</w:t>
            </w:r>
          </w:p>
          <w:p w14:paraId="2169A843" w14:textId="77777777" w:rsidR="00D04AF1" w:rsidRPr="00644196" w:rsidRDefault="00D04AF1">
            <w:pPr>
              <w:rPr>
                <w:rFonts w:ascii="HelveticaNeueLT Com 55 Roman" w:hAnsi="HelveticaNeueLT Com 55 Roman"/>
                <w:i/>
                <w:sz w:val="18"/>
                <w:szCs w:val="18"/>
              </w:rPr>
            </w:pPr>
            <w:proofErr w:type="spellStart"/>
            <w:r w:rsidRPr="00644196">
              <w:rPr>
                <w:rFonts w:ascii="HelveticaNeueLT Com 55 Roman" w:hAnsi="HelveticaNeueLT Com 55 Roman"/>
                <w:i/>
                <w:sz w:val="18"/>
                <w:szCs w:val="18"/>
              </w:rPr>
              <w:t>Hours</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6D68DACB" w14:textId="1606F136" w:rsidR="002842C9" w:rsidRPr="002842C9" w:rsidRDefault="006E2328">
            <w:pPr>
              <w:rPr>
                <w:rFonts w:ascii="HelveticaNeueLT Com 55 Roman" w:hAnsi="HelveticaNeueLT Com 55 Roman"/>
              </w:rPr>
            </w:pPr>
            <w:r>
              <w:rPr>
                <w:rFonts w:ascii="HelveticaNeueLT Com 55 Roman" w:hAnsi="HelveticaNeueLT Com 55 Roman"/>
              </w:rPr>
              <w:t>20h</w:t>
            </w:r>
          </w:p>
        </w:tc>
      </w:tr>
      <w:tr w:rsidR="002842C9" w:rsidRPr="002842C9" w14:paraId="542061B3" w14:textId="77777777" w:rsidTr="006E686D">
        <w:tc>
          <w:tcPr>
            <w:tcW w:w="2122" w:type="dxa"/>
            <w:tcBorders>
              <w:top w:val="dotted" w:sz="4" w:space="0" w:color="595959" w:themeColor="text1" w:themeTint="A6"/>
              <w:left w:val="single" w:sz="12" w:space="0" w:color="C00000"/>
              <w:bottom w:val="single" w:sz="12" w:space="0" w:color="C00000"/>
              <w:right w:val="dotted" w:sz="4" w:space="0" w:color="595959" w:themeColor="text1" w:themeTint="A6"/>
            </w:tcBorders>
          </w:tcPr>
          <w:p w14:paraId="6015FC81" w14:textId="77777777" w:rsidR="002842C9" w:rsidRPr="00DE233A" w:rsidRDefault="00DE233A">
            <w:pPr>
              <w:rPr>
                <w:rFonts w:ascii="HelveticaNeueLT Com 55 Roman" w:hAnsi="HelveticaNeueLT Com 55 Roman"/>
                <w:sz w:val="20"/>
                <w:szCs w:val="20"/>
              </w:rPr>
            </w:pPr>
            <w:r w:rsidRPr="00DE233A">
              <w:rPr>
                <w:rFonts w:ascii="HelveticaNeueLT Com 55 Roman" w:hAnsi="HelveticaNeueLT Com 55 Roman"/>
                <w:sz w:val="20"/>
                <w:szCs w:val="20"/>
              </w:rPr>
              <w:t>Langue</w:t>
            </w:r>
          </w:p>
          <w:p w14:paraId="4684D933" w14:textId="77777777" w:rsidR="00DE233A" w:rsidRPr="00644196" w:rsidRDefault="00DE233A">
            <w:pPr>
              <w:rPr>
                <w:rFonts w:ascii="HelveticaNeueLT Com 55 Roman" w:hAnsi="HelveticaNeueLT Com 55 Roman"/>
                <w:i/>
                <w:sz w:val="18"/>
                <w:szCs w:val="18"/>
              </w:rPr>
            </w:pPr>
            <w:proofErr w:type="spellStart"/>
            <w:r w:rsidRPr="00644196">
              <w:rPr>
                <w:rFonts w:ascii="HelveticaNeueLT Com 55 Roman" w:hAnsi="HelveticaNeueLT Com 55 Roman"/>
                <w:i/>
                <w:sz w:val="18"/>
                <w:szCs w:val="18"/>
              </w:rPr>
              <w:t>Language</w:t>
            </w:r>
            <w:proofErr w:type="spellEnd"/>
          </w:p>
        </w:tc>
        <w:tc>
          <w:tcPr>
            <w:tcW w:w="6940" w:type="dxa"/>
            <w:tcBorders>
              <w:top w:val="dotted" w:sz="4" w:space="0" w:color="595959" w:themeColor="text1" w:themeTint="A6"/>
              <w:left w:val="dotted" w:sz="4" w:space="0" w:color="595959" w:themeColor="text1" w:themeTint="A6"/>
              <w:bottom w:val="single" w:sz="12" w:space="0" w:color="C00000"/>
              <w:right w:val="single" w:sz="12" w:space="0" w:color="C00000"/>
            </w:tcBorders>
            <w:vAlign w:val="center"/>
          </w:tcPr>
          <w:p w14:paraId="718D486D" w14:textId="0D8390C6" w:rsidR="002842C9" w:rsidRPr="002842C9" w:rsidRDefault="006E2328">
            <w:pPr>
              <w:rPr>
                <w:rFonts w:ascii="HelveticaNeueLT Com 55 Roman" w:hAnsi="HelveticaNeueLT Com 55 Roman"/>
              </w:rPr>
            </w:pPr>
            <w:r>
              <w:rPr>
                <w:rFonts w:ascii="HelveticaNeueLT Com 55 Roman" w:hAnsi="HelveticaNeueLT Com 55 Roman"/>
              </w:rPr>
              <w:t>English</w:t>
            </w:r>
          </w:p>
        </w:tc>
      </w:tr>
    </w:tbl>
    <w:p w14:paraId="795103A3" w14:textId="77777777" w:rsidR="007E3401" w:rsidRDefault="007E3401"/>
    <w:tbl>
      <w:tblPr>
        <w:tblStyle w:val="Grilledutableau"/>
        <w:tblW w:w="0" w:type="auto"/>
        <w:tblLook w:val="04A0" w:firstRow="1" w:lastRow="0" w:firstColumn="1" w:lastColumn="0" w:noHBand="0" w:noVBand="1"/>
      </w:tblPr>
      <w:tblGrid>
        <w:gridCol w:w="9062"/>
      </w:tblGrid>
      <w:tr w:rsidR="007E3401" w14:paraId="0402C26F" w14:textId="77777777" w:rsidTr="0072075C">
        <w:tc>
          <w:tcPr>
            <w:tcW w:w="9062" w:type="dxa"/>
            <w:tcBorders>
              <w:top w:val="nil"/>
              <w:left w:val="nil"/>
              <w:bottom w:val="thickThinSmallGap" w:sz="12" w:space="0" w:color="C00000"/>
              <w:right w:val="nil"/>
            </w:tcBorders>
          </w:tcPr>
          <w:p w14:paraId="54455CB7" w14:textId="77777777" w:rsidR="007E3401" w:rsidRPr="007E3401" w:rsidRDefault="007E3401" w:rsidP="006E2328">
            <w:pPr>
              <w:jc w:val="both"/>
              <w:rPr>
                <w:sz w:val="18"/>
                <w:szCs w:val="18"/>
              </w:rPr>
            </w:pPr>
            <w:r w:rsidRPr="007E3401">
              <w:rPr>
                <w:rFonts w:ascii="HelveticaNeueLT Com 55 Roman" w:hAnsi="HelveticaNeueLT Com 55 Roman"/>
                <w:sz w:val="20"/>
                <w:szCs w:val="20"/>
              </w:rPr>
              <w:t>Description du cours</w:t>
            </w:r>
            <w:r w:rsidR="005D3B3A">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Course </w:t>
            </w:r>
            <w:proofErr w:type="spellStart"/>
            <w:r w:rsidR="00644196" w:rsidRPr="00644196">
              <w:rPr>
                <w:rFonts w:ascii="HelveticaNeueLT Com 55 Roman" w:hAnsi="HelveticaNeueLT Com 55 Roman"/>
                <w:i/>
                <w:sz w:val="18"/>
                <w:szCs w:val="18"/>
              </w:rPr>
              <w:t>outline</w:t>
            </w:r>
            <w:proofErr w:type="spellEnd"/>
          </w:p>
        </w:tc>
      </w:tr>
      <w:tr w:rsidR="007E3401" w:rsidRPr="004F56EA" w14:paraId="430E9A6A" w14:textId="77777777" w:rsidTr="0072075C">
        <w:tc>
          <w:tcPr>
            <w:tcW w:w="9062" w:type="dxa"/>
            <w:tcBorders>
              <w:top w:val="thickThinSmallGap" w:sz="12" w:space="0" w:color="C00000"/>
              <w:left w:val="nil"/>
              <w:bottom w:val="nil"/>
              <w:right w:val="nil"/>
            </w:tcBorders>
          </w:tcPr>
          <w:p w14:paraId="78E9C9A7" w14:textId="77777777" w:rsidR="007E3401" w:rsidRPr="004F56EA" w:rsidRDefault="007E3401" w:rsidP="006E2328">
            <w:pPr>
              <w:jc w:val="both"/>
              <w:rPr>
                <w:rFonts w:ascii="HelveticaNeueLT Com 55 Roman" w:hAnsi="HelveticaNeueLT Com 55 Roman"/>
                <w:sz w:val="20"/>
                <w:szCs w:val="20"/>
              </w:rPr>
            </w:pPr>
          </w:p>
          <w:p w14:paraId="7BD204C9" w14:textId="337E23FE" w:rsidR="007E3401" w:rsidRPr="004F56EA" w:rsidRDefault="00FE2D4B" w:rsidP="006E2328">
            <w:pPr>
              <w:jc w:val="both"/>
              <w:rPr>
                <w:rFonts w:ascii="HelveticaNeueLT Com 55 Roman" w:hAnsi="HelveticaNeueLT Com 55 Roman"/>
                <w:sz w:val="20"/>
                <w:szCs w:val="20"/>
              </w:rPr>
            </w:pPr>
            <w:r w:rsidRPr="00FE2D4B">
              <w:rPr>
                <w:rFonts w:ascii="HelveticaNeueLT Com 55 Roman" w:hAnsi="HelveticaNeueLT Com 55 Roman"/>
                <w:sz w:val="20"/>
                <w:szCs w:val="20"/>
                <w:lang w:val="en-US"/>
              </w:rPr>
              <w:t>This course explores the long-term impacts of colonization in developing countries. Drawing on recent research in economic history and development economics, we will examine the motives behind colonization, its economic consequences for colonizing powers, and its lasting economic and institutional effects on former colonies. Through the discussion of key academic articles, the course provides students with a critical perspective on how colonial legacies continue to shape development outcomes today.</w:t>
            </w:r>
          </w:p>
        </w:tc>
      </w:tr>
    </w:tbl>
    <w:p w14:paraId="2246B70A" w14:textId="77777777" w:rsidR="007E3401" w:rsidRPr="004F56EA" w:rsidRDefault="007E3401" w:rsidP="006E2328">
      <w:pPr>
        <w:jc w:val="both"/>
        <w:rPr>
          <w:rFonts w:ascii="HelveticaNeueLT Com 55 Roman" w:hAnsi="HelveticaNeueLT Com 55 Roman"/>
          <w:sz w:val="20"/>
          <w:szCs w:val="20"/>
        </w:rPr>
      </w:pPr>
    </w:p>
    <w:tbl>
      <w:tblPr>
        <w:tblStyle w:val="Grilledutableau"/>
        <w:tblW w:w="0" w:type="auto"/>
        <w:tblLook w:val="04A0" w:firstRow="1" w:lastRow="0" w:firstColumn="1" w:lastColumn="0" w:noHBand="0" w:noVBand="1"/>
      </w:tblPr>
      <w:tblGrid>
        <w:gridCol w:w="9062"/>
      </w:tblGrid>
      <w:tr w:rsidR="007E3401" w14:paraId="375A2112" w14:textId="77777777" w:rsidTr="0072075C">
        <w:tc>
          <w:tcPr>
            <w:tcW w:w="9062" w:type="dxa"/>
            <w:tcBorders>
              <w:top w:val="nil"/>
              <w:left w:val="nil"/>
              <w:bottom w:val="thickThinSmallGap" w:sz="12" w:space="0" w:color="C00000"/>
              <w:right w:val="nil"/>
            </w:tcBorders>
          </w:tcPr>
          <w:p w14:paraId="0DE8CF01" w14:textId="77777777" w:rsidR="007E3401" w:rsidRPr="007E3401" w:rsidRDefault="007E3401" w:rsidP="006E2328">
            <w:pPr>
              <w:jc w:val="both"/>
              <w:rPr>
                <w:sz w:val="18"/>
                <w:szCs w:val="18"/>
              </w:rPr>
            </w:pPr>
            <w:r>
              <w:rPr>
                <w:rFonts w:ascii="HelveticaNeueLT Com 55 Roman" w:hAnsi="HelveticaNeueLT Com 55 Roman"/>
                <w:sz w:val="20"/>
                <w:szCs w:val="20"/>
              </w:rPr>
              <w:t>Objectifs pédagogiques du cours</w:t>
            </w:r>
            <w:r w:rsidR="005D3B3A">
              <w:rPr>
                <w:rFonts w:ascii="HelveticaNeueLT Com 55 Roman" w:hAnsi="HelveticaNeueLT Com 55 Roman"/>
                <w:sz w:val="20"/>
                <w:szCs w:val="20"/>
              </w:rPr>
              <w:t xml:space="preserve"> / </w:t>
            </w:r>
            <w:r w:rsidRPr="00644196">
              <w:rPr>
                <w:rFonts w:ascii="HelveticaNeueLT Com 55 Roman" w:hAnsi="HelveticaNeueLT Com 55 Roman"/>
                <w:i/>
                <w:sz w:val="18"/>
                <w:szCs w:val="18"/>
              </w:rPr>
              <w:t>Course objectives</w:t>
            </w:r>
          </w:p>
        </w:tc>
      </w:tr>
      <w:tr w:rsidR="007E3401" w:rsidRPr="004F56EA" w14:paraId="6A3B9D0D" w14:textId="77777777" w:rsidTr="0072075C">
        <w:tc>
          <w:tcPr>
            <w:tcW w:w="9062" w:type="dxa"/>
            <w:tcBorders>
              <w:top w:val="thickThinSmallGap" w:sz="12" w:space="0" w:color="C00000"/>
              <w:left w:val="nil"/>
              <w:bottom w:val="nil"/>
              <w:right w:val="nil"/>
            </w:tcBorders>
          </w:tcPr>
          <w:p w14:paraId="3351F548" w14:textId="77777777" w:rsidR="007E3401" w:rsidRPr="004F56EA" w:rsidRDefault="007E3401" w:rsidP="006E2328">
            <w:pPr>
              <w:jc w:val="both"/>
              <w:rPr>
                <w:rFonts w:ascii="HelveticaNeueLT Com 55 Roman" w:hAnsi="HelveticaNeueLT Com 55 Roman"/>
                <w:sz w:val="20"/>
                <w:szCs w:val="20"/>
              </w:rPr>
            </w:pPr>
          </w:p>
        </w:tc>
      </w:tr>
      <w:tr w:rsidR="007E3401" w14:paraId="16D27717" w14:textId="77777777" w:rsidTr="001B0A76">
        <w:tc>
          <w:tcPr>
            <w:tcW w:w="9062" w:type="dxa"/>
            <w:tcBorders>
              <w:top w:val="nil"/>
              <w:left w:val="nil"/>
              <w:bottom w:val="thickThinSmallGap" w:sz="12" w:space="0" w:color="C00000"/>
              <w:right w:val="nil"/>
            </w:tcBorders>
          </w:tcPr>
          <w:p w14:paraId="339283AE" w14:textId="77777777" w:rsidR="007E3401" w:rsidRPr="007E3401" w:rsidRDefault="007E3401" w:rsidP="006E2328">
            <w:pPr>
              <w:jc w:val="both"/>
              <w:rPr>
                <w:sz w:val="18"/>
                <w:szCs w:val="18"/>
              </w:rPr>
            </w:pPr>
            <w:r>
              <w:rPr>
                <w:rFonts w:ascii="HelveticaNeueLT Com 55 Roman" w:hAnsi="HelveticaNeueLT Com 55 Roman"/>
                <w:sz w:val="20"/>
                <w:szCs w:val="20"/>
              </w:rPr>
              <w:t>Compétences acquises</w:t>
            </w:r>
            <w:r w:rsidR="005D3B3A">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Learning </w:t>
            </w:r>
            <w:proofErr w:type="spellStart"/>
            <w:r w:rsidRPr="00644196">
              <w:rPr>
                <w:rFonts w:ascii="HelveticaNeueLT Com 55 Roman" w:hAnsi="HelveticaNeueLT Com 55 Roman"/>
                <w:i/>
                <w:sz w:val="18"/>
                <w:szCs w:val="18"/>
              </w:rPr>
              <w:t>outcomes</w:t>
            </w:r>
            <w:proofErr w:type="spellEnd"/>
          </w:p>
        </w:tc>
      </w:tr>
      <w:tr w:rsidR="007E3401" w:rsidRPr="004F56EA" w14:paraId="001D730F" w14:textId="77777777" w:rsidTr="001B0A76">
        <w:tc>
          <w:tcPr>
            <w:tcW w:w="9062" w:type="dxa"/>
            <w:tcBorders>
              <w:top w:val="thickThinSmallGap" w:sz="12" w:space="0" w:color="C00000"/>
              <w:left w:val="nil"/>
              <w:bottom w:val="nil"/>
              <w:right w:val="nil"/>
            </w:tcBorders>
          </w:tcPr>
          <w:p w14:paraId="7685A525" w14:textId="55E029CB" w:rsidR="00082B8D" w:rsidRPr="004F56EA" w:rsidRDefault="00894069" w:rsidP="00FE2D4B">
            <w:pPr>
              <w:jc w:val="both"/>
              <w:rPr>
                <w:rFonts w:ascii="HelveticaNeueLT Com 55 Roman" w:hAnsi="HelveticaNeueLT Com 55 Roman"/>
                <w:sz w:val="20"/>
                <w:szCs w:val="20"/>
              </w:rPr>
            </w:pPr>
            <w:r w:rsidRPr="00894069">
              <w:rPr>
                <w:rFonts w:ascii="HelveticaNeueLT Com 55 Roman" w:hAnsi="HelveticaNeueLT Com 55 Roman"/>
                <w:sz w:val="20"/>
                <w:szCs w:val="20"/>
              </w:rPr>
              <w:sym w:font="Symbol" w:char="F0B7"/>
            </w:r>
            <w:r w:rsidRPr="00894069">
              <w:rPr>
                <w:rFonts w:ascii="HelveticaNeueLT Com 55 Roman" w:hAnsi="HelveticaNeueLT Com 55 Roman"/>
                <w:sz w:val="20"/>
                <w:szCs w:val="20"/>
                <w:lang w:val="en-GB"/>
              </w:rPr>
              <w:t xml:space="preserve">  </w:t>
            </w:r>
          </w:p>
        </w:tc>
      </w:tr>
      <w:tr w:rsidR="00786939" w14:paraId="203EF122" w14:textId="77777777" w:rsidTr="00720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bottom w:val="thickThinSmallGap" w:sz="12" w:space="0" w:color="C00000"/>
            </w:tcBorders>
          </w:tcPr>
          <w:p w14:paraId="46EA294B" w14:textId="77777777" w:rsidR="00786939" w:rsidRPr="007E3401" w:rsidRDefault="00786939" w:rsidP="006E2328">
            <w:pPr>
              <w:jc w:val="both"/>
              <w:rPr>
                <w:sz w:val="18"/>
                <w:szCs w:val="18"/>
              </w:rPr>
            </w:pPr>
            <w:r>
              <w:rPr>
                <w:rFonts w:ascii="HelveticaNeueLT Com 55 Roman" w:hAnsi="HelveticaNeueLT Com 55 Roman"/>
                <w:sz w:val="20"/>
                <w:szCs w:val="20"/>
              </w:rPr>
              <w:t>Plan de cours par séance</w:t>
            </w:r>
            <w:r w:rsidR="00082B8D">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Course content </w:t>
            </w:r>
            <w:r w:rsidR="00644196" w:rsidRPr="00644196">
              <w:rPr>
                <w:rFonts w:ascii="HelveticaNeueLT Com 55 Roman" w:hAnsi="HelveticaNeueLT Com 55 Roman"/>
                <w:i/>
                <w:sz w:val="18"/>
                <w:szCs w:val="18"/>
              </w:rPr>
              <w:t xml:space="preserve">for </w:t>
            </w:r>
            <w:proofErr w:type="spellStart"/>
            <w:r w:rsidR="00644196" w:rsidRPr="00644196">
              <w:rPr>
                <w:rFonts w:ascii="HelveticaNeueLT Com 55 Roman" w:hAnsi="HelveticaNeueLT Com 55 Roman"/>
                <w:i/>
                <w:sz w:val="18"/>
                <w:szCs w:val="18"/>
              </w:rPr>
              <w:t>each</w:t>
            </w:r>
            <w:proofErr w:type="spellEnd"/>
            <w:r w:rsidRPr="00644196">
              <w:rPr>
                <w:rFonts w:ascii="HelveticaNeueLT Com 55 Roman" w:hAnsi="HelveticaNeueLT Com 55 Roman"/>
                <w:i/>
                <w:sz w:val="18"/>
                <w:szCs w:val="18"/>
              </w:rPr>
              <w:t xml:space="preserve"> session</w:t>
            </w:r>
          </w:p>
        </w:tc>
      </w:tr>
      <w:tr w:rsidR="00786939" w:rsidRPr="004F56EA" w14:paraId="7392DE65" w14:textId="77777777" w:rsidTr="00720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thickThinSmallGap" w:sz="12" w:space="0" w:color="C00000"/>
            </w:tcBorders>
          </w:tcPr>
          <w:p w14:paraId="13020541" w14:textId="77777777" w:rsidR="00894069" w:rsidRDefault="00894069" w:rsidP="00894069">
            <w:pPr>
              <w:ind w:left="720"/>
              <w:jc w:val="both"/>
              <w:rPr>
                <w:rFonts w:ascii="HelveticaNeueLT Com 55 Roman" w:hAnsi="HelveticaNeueLT Com 55 Roman"/>
                <w:sz w:val="20"/>
                <w:szCs w:val="20"/>
                <w:lang w:val="en-GB"/>
              </w:rPr>
            </w:pPr>
          </w:p>
          <w:p w14:paraId="49F6D1AA" w14:textId="77777777" w:rsidR="00FE2D4B" w:rsidRPr="00FE2D4B" w:rsidRDefault="00FE2D4B" w:rsidP="00FE2D4B">
            <w:pPr>
              <w:numPr>
                <w:ilvl w:val="0"/>
                <w:numId w:val="3"/>
              </w:numPr>
              <w:jc w:val="both"/>
              <w:rPr>
                <w:rFonts w:ascii="HelveticaNeueLT Com 55 Roman" w:hAnsi="HelveticaNeueLT Com 55 Roman"/>
                <w:sz w:val="20"/>
                <w:szCs w:val="20"/>
                <w:lang w:val="en-US"/>
              </w:rPr>
            </w:pPr>
            <w:r w:rsidRPr="00FE2D4B">
              <w:rPr>
                <w:rFonts w:ascii="HelveticaNeueLT Com 55 Roman" w:hAnsi="HelveticaNeueLT Com 55 Roman"/>
                <w:b/>
                <w:bCs/>
                <w:sz w:val="20"/>
                <w:szCs w:val="20"/>
                <w:lang w:val="en-US"/>
              </w:rPr>
              <w:t xml:space="preserve">Motives behind colonization </w:t>
            </w:r>
          </w:p>
          <w:p w14:paraId="1CD65654" w14:textId="77777777" w:rsidR="00FE2D4B" w:rsidRPr="00FE2D4B" w:rsidRDefault="00FE2D4B" w:rsidP="00FE2D4B">
            <w:pPr>
              <w:numPr>
                <w:ilvl w:val="0"/>
                <w:numId w:val="3"/>
              </w:numPr>
              <w:jc w:val="both"/>
              <w:rPr>
                <w:rFonts w:ascii="HelveticaNeueLT Com 55 Roman" w:hAnsi="HelveticaNeueLT Com 55 Roman"/>
                <w:sz w:val="20"/>
                <w:szCs w:val="20"/>
                <w:lang w:val="en-US"/>
              </w:rPr>
            </w:pPr>
            <w:r w:rsidRPr="00FE2D4B">
              <w:rPr>
                <w:rFonts w:ascii="HelveticaNeueLT Com 55 Roman" w:hAnsi="HelveticaNeueLT Com 55 Roman"/>
                <w:b/>
                <w:bCs/>
                <w:sz w:val="20"/>
                <w:szCs w:val="20"/>
                <w:lang w:val="en-US"/>
              </w:rPr>
              <w:t xml:space="preserve">Economic consequences for colonizing powers </w:t>
            </w:r>
          </w:p>
          <w:p w14:paraId="65BA99BF" w14:textId="77777777" w:rsidR="00FE2D4B" w:rsidRPr="00FE2D4B" w:rsidRDefault="00FE2D4B" w:rsidP="00FE2D4B">
            <w:pPr>
              <w:numPr>
                <w:ilvl w:val="0"/>
                <w:numId w:val="3"/>
              </w:numPr>
              <w:jc w:val="both"/>
              <w:rPr>
                <w:rFonts w:ascii="HelveticaNeueLT Com 55 Roman" w:hAnsi="HelveticaNeueLT Com 55 Roman"/>
                <w:sz w:val="20"/>
                <w:szCs w:val="20"/>
                <w:lang w:val="en-US"/>
              </w:rPr>
            </w:pPr>
            <w:r w:rsidRPr="00FE2D4B">
              <w:rPr>
                <w:rFonts w:ascii="HelveticaNeueLT Com 55 Roman" w:hAnsi="HelveticaNeueLT Com 55 Roman"/>
                <w:b/>
                <w:bCs/>
                <w:sz w:val="20"/>
                <w:szCs w:val="20"/>
                <w:lang w:val="en-US"/>
              </w:rPr>
              <w:t>Consequences for former colonies</w:t>
            </w:r>
          </w:p>
          <w:p w14:paraId="42A92E4C" w14:textId="77777777" w:rsidR="00FE2D4B" w:rsidRPr="00FE2D4B" w:rsidRDefault="00FE2D4B" w:rsidP="00FE2D4B">
            <w:pPr>
              <w:numPr>
                <w:ilvl w:val="0"/>
                <w:numId w:val="3"/>
              </w:numPr>
              <w:jc w:val="both"/>
              <w:rPr>
                <w:rFonts w:ascii="HelveticaNeueLT Com 55 Roman" w:hAnsi="HelveticaNeueLT Com 55 Roman"/>
                <w:sz w:val="20"/>
                <w:szCs w:val="20"/>
                <w:lang w:val="en-US"/>
              </w:rPr>
            </w:pPr>
            <w:r w:rsidRPr="00FE2D4B">
              <w:rPr>
                <w:rFonts w:ascii="HelveticaNeueLT Com 55 Roman" w:hAnsi="HelveticaNeueLT Com 55 Roman"/>
                <w:sz w:val="20"/>
                <w:szCs w:val="20"/>
                <w:lang w:val="en-US"/>
              </w:rPr>
              <w:t>Economic</w:t>
            </w:r>
          </w:p>
          <w:p w14:paraId="6F61E163" w14:textId="77777777" w:rsidR="00FE2D4B" w:rsidRPr="00FE2D4B" w:rsidRDefault="00FE2D4B" w:rsidP="00FE2D4B">
            <w:pPr>
              <w:numPr>
                <w:ilvl w:val="0"/>
                <w:numId w:val="3"/>
              </w:numPr>
              <w:jc w:val="both"/>
              <w:rPr>
                <w:rFonts w:ascii="HelveticaNeueLT Com 55 Roman" w:hAnsi="HelveticaNeueLT Com 55 Roman"/>
                <w:sz w:val="20"/>
                <w:szCs w:val="20"/>
                <w:lang w:val="en-US"/>
              </w:rPr>
            </w:pPr>
            <w:r w:rsidRPr="00FE2D4B">
              <w:rPr>
                <w:rFonts w:ascii="HelveticaNeueLT Com 55 Roman" w:hAnsi="HelveticaNeueLT Com 55 Roman"/>
                <w:sz w:val="20"/>
                <w:szCs w:val="20"/>
                <w:lang w:val="en-US"/>
              </w:rPr>
              <w:t>Institutional</w:t>
            </w:r>
          </w:p>
          <w:p w14:paraId="25FCF013" w14:textId="77777777" w:rsidR="00786939" w:rsidRPr="004F56EA" w:rsidRDefault="00786939" w:rsidP="00FE2D4B">
            <w:pPr>
              <w:numPr>
                <w:ilvl w:val="0"/>
                <w:numId w:val="3"/>
              </w:numPr>
              <w:jc w:val="both"/>
              <w:rPr>
                <w:rFonts w:ascii="HelveticaNeueLT Com 55 Roman" w:hAnsi="HelveticaNeueLT Com 55 Roman"/>
                <w:sz w:val="20"/>
                <w:szCs w:val="20"/>
              </w:rPr>
            </w:pPr>
          </w:p>
        </w:tc>
      </w:tr>
      <w:tr w:rsidR="0095746F" w14:paraId="647FED8C" w14:textId="77777777" w:rsidTr="0072075C">
        <w:tc>
          <w:tcPr>
            <w:tcW w:w="9062" w:type="dxa"/>
            <w:tcBorders>
              <w:top w:val="nil"/>
              <w:left w:val="nil"/>
              <w:bottom w:val="thickThinSmallGap" w:sz="12" w:space="0" w:color="C00000"/>
              <w:right w:val="nil"/>
            </w:tcBorders>
          </w:tcPr>
          <w:p w14:paraId="6B5CDC65" w14:textId="77777777" w:rsidR="0095746F" w:rsidRPr="007E3401" w:rsidRDefault="0095746F" w:rsidP="006E2328">
            <w:pPr>
              <w:jc w:val="both"/>
              <w:rPr>
                <w:sz w:val="18"/>
                <w:szCs w:val="18"/>
              </w:rPr>
            </w:pPr>
            <w:r>
              <w:rPr>
                <w:rFonts w:ascii="HelveticaNeueLT Com 55 Roman" w:hAnsi="HelveticaNeueLT Com 55 Roman"/>
                <w:sz w:val="20"/>
                <w:szCs w:val="20"/>
              </w:rPr>
              <w:t>Références bibliographiques</w:t>
            </w:r>
            <w:r w:rsidR="00082B8D">
              <w:rPr>
                <w:rFonts w:ascii="HelveticaNeueLT Com 55 Roman" w:hAnsi="HelveticaNeueLT Com 55 Roman"/>
                <w:sz w:val="20"/>
                <w:szCs w:val="20"/>
              </w:rPr>
              <w:t xml:space="preserve"> / </w:t>
            </w:r>
            <w:r w:rsidRPr="00644196">
              <w:rPr>
                <w:rFonts w:ascii="HelveticaNeueLT Com 55 Roman" w:hAnsi="HelveticaNeueLT Com 55 Roman"/>
                <w:i/>
                <w:sz w:val="18"/>
                <w:szCs w:val="18"/>
              </w:rPr>
              <w:t>Bibliography</w:t>
            </w:r>
          </w:p>
        </w:tc>
      </w:tr>
      <w:tr w:rsidR="0095746F" w:rsidRPr="004F56EA" w14:paraId="0DC0D7CC" w14:textId="77777777" w:rsidTr="0072075C">
        <w:tc>
          <w:tcPr>
            <w:tcW w:w="9062" w:type="dxa"/>
            <w:tcBorders>
              <w:top w:val="thickThinSmallGap" w:sz="12" w:space="0" w:color="C00000"/>
              <w:left w:val="nil"/>
              <w:bottom w:val="nil"/>
              <w:right w:val="nil"/>
            </w:tcBorders>
          </w:tcPr>
          <w:p w14:paraId="75777099" w14:textId="5E479F22" w:rsidR="00FE2D4B" w:rsidRPr="00FE2D4B" w:rsidRDefault="00FE2D4B" w:rsidP="00FE2D4B">
            <w:pPr>
              <w:jc w:val="both"/>
              <w:rPr>
                <w:rFonts w:ascii="HelveticaNeueLT Com 55 Roman" w:hAnsi="HelveticaNeueLT Com 55 Roman"/>
                <w:sz w:val="20"/>
                <w:szCs w:val="20"/>
                <w:lang w:val="en-US"/>
              </w:rPr>
            </w:pPr>
            <w:r w:rsidRPr="00FE2D4B">
              <w:rPr>
                <w:rFonts w:ascii="HelveticaNeueLT Com 55 Roman" w:hAnsi="HelveticaNeueLT Com 55 Roman"/>
                <w:sz w:val="20"/>
                <w:szCs w:val="20"/>
                <w:lang w:val="en-US"/>
              </w:rPr>
              <w:t>The required reading will be based on published peer-reviewed articles and lectures notes (that will</w:t>
            </w:r>
            <w:r>
              <w:rPr>
                <w:rFonts w:ascii="HelveticaNeueLT Com 55 Roman" w:hAnsi="HelveticaNeueLT Com 55 Roman"/>
                <w:sz w:val="20"/>
                <w:szCs w:val="20"/>
                <w:lang w:val="en-US"/>
              </w:rPr>
              <w:t xml:space="preserve"> </w:t>
            </w:r>
            <w:r w:rsidRPr="00FE2D4B">
              <w:rPr>
                <w:rFonts w:ascii="HelveticaNeueLT Com 55 Roman" w:hAnsi="HelveticaNeueLT Com 55 Roman"/>
                <w:sz w:val="20"/>
                <w:szCs w:val="20"/>
                <w:lang w:val="en-US"/>
              </w:rPr>
              <w:t>be given to the students before each session).</w:t>
            </w:r>
          </w:p>
          <w:p w14:paraId="16AD346C" w14:textId="77777777" w:rsidR="0095746F" w:rsidRPr="004F56EA" w:rsidRDefault="0095746F" w:rsidP="006E2328">
            <w:pPr>
              <w:jc w:val="both"/>
              <w:rPr>
                <w:rFonts w:ascii="HelveticaNeueLT Com 55 Roman" w:hAnsi="HelveticaNeueLT Com 55 Roman"/>
                <w:sz w:val="20"/>
                <w:szCs w:val="20"/>
              </w:rPr>
            </w:pPr>
          </w:p>
        </w:tc>
      </w:tr>
      <w:tr w:rsidR="0095746F" w14:paraId="7628BB62" w14:textId="77777777" w:rsidTr="00720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bottom w:val="thickThinSmallGap" w:sz="12" w:space="0" w:color="C00000"/>
            </w:tcBorders>
          </w:tcPr>
          <w:p w14:paraId="7B653ED7" w14:textId="77777777" w:rsidR="0095746F" w:rsidRPr="007E3401" w:rsidRDefault="000F64C1" w:rsidP="006E2328">
            <w:pPr>
              <w:jc w:val="both"/>
              <w:rPr>
                <w:sz w:val="18"/>
                <w:szCs w:val="18"/>
              </w:rPr>
            </w:pPr>
            <w:r>
              <w:rPr>
                <w:rFonts w:ascii="HelveticaNeueLT Com 55 Roman" w:hAnsi="HelveticaNeueLT Com 55 Roman"/>
                <w:sz w:val="20"/>
                <w:szCs w:val="20"/>
              </w:rPr>
              <w:t>Mini CV de l’enseignant</w:t>
            </w:r>
            <w:r w:rsidR="00082B8D">
              <w:rPr>
                <w:rFonts w:ascii="HelveticaNeueLT Com 55 Roman" w:hAnsi="HelveticaNeueLT Com 55 Roman"/>
                <w:sz w:val="20"/>
                <w:szCs w:val="20"/>
              </w:rPr>
              <w:t xml:space="preserve"> / </w:t>
            </w:r>
            <w:r w:rsidR="002666DD">
              <w:rPr>
                <w:rFonts w:ascii="HelveticaNeueLT Com 55 Roman" w:hAnsi="HelveticaNeueLT Com 55 Roman"/>
                <w:i/>
                <w:sz w:val="18"/>
                <w:szCs w:val="18"/>
              </w:rPr>
              <w:t xml:space="preserve">Mini CV of the </w:t>
            </w:r>
            <w:proofErr w:type="spellStart"/>
            <w:r w:rsidR="002666DD">
              <w:rPr>
                <w:rFonts w:ascii="HelveticaNeueLT Com 55 Roman" w:hAnsi="HelveticaNeueLT Com 55 Roman"/>
                <w:i/>
                <w:sz w:val="18"/>
                <w:szCs w:val="18"/>
              </w:rPr>
              <w:t>teacher</w:t>
            </w:r>
            <w:proofErr w:type="spellEnd"/>
          </w:p>
        </w:tc>
      </w:tr>
      <w:tr w:rsidR="0095746F" w:rsidRPr="004F56EA" w14:paraId="7228D577" w14:textId="77777777" w:rsidTr="00720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thickThinSmallGap" w:sz="12" w:space="0" w:color="C00000"/>
            </w:tcBorders>
          </w:tcPr>
          <w:p w14:paraId="2082D519" w14:textId="77777777" w:rsidR="00894069" w:rsidRDefault="00894069" w:rsidP="006E2328">
            <w:pPr>
              <w:jc w:val="both"/>
              <w:rPr>
                <w:rFonts w:ascii="HelveticaNeueLT Com 55 Roman" w:hAnsi="HelveticaNeueLT Com 55 Roman"/>
                <w:sz w:val="20"/>
                <w:szCs w:val="20"/>
                <w:lang w:val="en-US"/>
              </w:rPr>
            </w:pPr>
          </w:p>
          <w:p w14:paraId="58A887D2" w14:textId="77777777" w:rsidR="00FE2D4B" w:rsidRPr="00FE2D4B" w:rsidRDefault="00FE2D4B" w:rsidP="00FE2D4B">
            <w:pPr>
              <w:jc w:val="both"/>
              <w:rPr>
                <w:rFonts w:ascii="HelveticaNeueLT Com 55 Roman" w:hAnsi="HelveticaNeueLT Com 55 Roman"/>
                <w:sz w:val="20"/>
                <w:szCs w:val="20"/>
                <w:lang w:val="en-US"/>
              </w:rPr>
            </w:pPr>
            <w:r w:rsidRPr="00FE2D4B">
              <w:rPr>
                <w:rFonts w:ascii="HelveticaNeueLT Com 55 Roman" w:hAnsi="HelveticaNeueLT Com 55 Roman"/>
                <w:sz w:val="20"/>
                <w:szCs w:val="20"/>
                <w:lang w:val="en-US"/>
              </w:rPr>
              <w:t>Antoine Boucher is a postdoc at Aix-Marseille School of Economics. His research focuses on Development Economics and Economic History.</w:t>
            </w:r>
          </w:p>
          <w:p w14:paraId="4537363F" w14:textId="77777777" w:rsidR="0095746F" w:rsidRPr="004F56EA" w:rsidRDefault="0095746F" w:rsidP="006E2328">
            <w:pPr>
              <w:jc w:val="both"/>
              <w:rPr>
                <w:rFonts w:ascii="HelveticaNeueLT Com 55 Roman" w:hAnsi="HelveticaNeueLT Com 55 Roman"/>
                <w:sz w:val="20"/>
                <w:szCs w:val="20"/>
              </w:rPr>
            </w:pPr>
          </w:p>
        </w:tc>
      </w:tr>
    </w:tbl>
    <w:p w14:paraId="23923A7B" w14:textId="77777777" w:rsidR="0095746F" w:rsidRPr="004F56EA" w:rsidRDefault="0095746F" w:rsidP="006E2328">
      <w:pPr>
        <w:jc w:val="both"/>
        <w:rPr>
          <w:rFonts w:ascii="HelveticaNeueLT Com 55 Roman" w:hAnsi="HelveticaNeueLT Com 55 Roman"/>
          <w:sz w:val="20"/>
          <w:szCs w:val="20"/>
        </w:rPr>
      </w:pPr>
    </w:p>
    <w:sectPr w:rsidR="0095746F" w:rsidRPr="004F56EA">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1412" w14:textId="77777777" w:rsidR="00DE233A" w:rsidRDefault="00DE233A" w:rsidP="00DE233A">
      <w:pPr>
        <w:spacing w:after="0" w:line="240" w:lineRule="auto"/>
      </w:pPr>
      <w:r>
        <w:separator/>
      </w:r>
    </w:p>
  </w:endnote>
  <w:endnote w:type="continuationSeparator" w:id="0">
    <w:p w14:paraId="7DC46EB7" w14:textId="77777777" w:rsidR="00DE233A" w:rsidRDefault="00DE233A" w:rsidP="00DE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panose1 w:val="020B0604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0295"/>
      <w:docPartObj>
        <w:docPartGallery w:val="Page Numbers (Bottom of Page)"/>
        <w:docPartUnique/>
      </w:docPartObj>
    </w:sdtPr>
    <w:sdtEndPr/>
    <w:sdtContent>
      <w:p w14:paraId="292B0AF6" w14:textId="77777777" w:rsidR="00D5751B" w:rsidRDefault="00D5751B">
        <w:pPr>
          <w:pStyle w:val="Pieddepage"/>
          <w:jc w:val="right"/>
        </w:pPr>
        <w:r>
          <w:fldChar w:fldCharType="begin"/>
        </w:r>
        <w:r>
          <w:instrText>PAGE   \* MERGEFORMAT</w:instrText>
        </w:r>
        <w:r>
          <w:fldChar w:fldCharType="separate"/>
        </w:r>
        <w:r w:rsidR="002666DD">
          <w:rPr>
            <w:noProof/>
          </w:rPr>
          <w:t>2</w:t>
        </w:r>
        <w:r>
          <w:fldChar w:fldCharType="end"/>
        </w:r>
      </w:p>
    </w:sdtContent>
  </w:sdt>
  <w:p w14:paraId="73505B60" w14:textId="77777777" w:rsidR="00D5751B" w:rsidRDefault="000F0D09" w:rsidP="000F0D09">
    <w:pPr>
      <w:pStyle w:val="Pieddepage"/>
      <w:jc w:val="center"/>
    </w:pPr>
    <w:r>
      <w:rPr>
        <w:noProof/>
      </w:rPr>
      <w:drawing>
        <wp:inline distT="0" distB="0" distL="0" distR="0" wp14:anchorId="025C9644" wp14:editId="34FD6E2B">
          <wp:extent cx="1017616" cy="5285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cesPoAix_Logotype_Web.png"/>
                  <pic:cNvPicPr/>
                </pic:nvPicPr>
                <pic:blipFill>
                  <a:blip r:embed="rId1">
                    <a:extLst>
                      <a:ext uri="{28A0092B-C50C-407E-A947-70E740481C1C}">
                        <a14:useLocalDpi xmlns:a14="http://schemas.microsoft.com/office/drawing/2010/main" val="0"/>
                      </a:ext>
                    </a:extLst>
                  </a:blip>
                  <a:stretch>
                    <a:fillRect/>
                  </a:stretch>
                </pic:blipFill>
                <pic:spPr>
                  <a:xfrm>
                    <a:off x="0" y="0"/>
                    <a:ext cx="1027370" cy="533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72FE" w14:textId="77777777" w:rsidR="00DE233A" w:rsidRDefault="00DE233A" w:rsidP="00DE233A">
      <w:pPr>
        <w:spacing w:after="0" w:line="240" w:lineRule="auto"/>
      </w:pPr>
      <w:r>
        <w:separator/>
      </w:r>
    </w:p>
  </w:footnote>
  <w:footnote w:type="continuationSeparator" w:id="0">
    <w:p w14:paraId="55332672" w14:textId="77777777" w:rsidR="00DE233A" w:rsidRDefault="00DE233A" w:rsidP="00DE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7DE0" w14:textId="77777777" w:rsidR="0072075C" w:rsidRDefault="00FE2D4B">
    <w:pPr>
      <w:pStyle w:val="En-tte"/>
    </w:pPr>
    <w:r>
      <w:rPr>
        <w:noProof/>
      </w:rPr>
      <w:pict w14:anchorId="5C6FC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3" o:spid="_x0000_s6150" type="#_x0000_t75" style="position:absolute;margin-left:0;margin-top:0;width:453.4pt;height:513.95pt;z-index:-251657216;mso-position-horizontal:center;mso-position-horizontal-relative:margin;mso-position-vertical:center;mso-position-vertical-relative:margin" o:allowincell="f">
          <v:imagedata r:id="rId1" o:title="22353Fichier 2-8(1)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543905"/>
      <w:docPartObj>
        <w:docPartGallery w:val="Watermarks"/>
        <w:docPartUnique/>
      </w:docPartObj>
    </w:sdtPr>
    <w:sdtEndPr/>
    <w:sdtContent>
      <w:p w14:paraId="6CBD9C72" w14:textId="77777777" w:rsidR="0095746F" w:rsidRDefault="00FE2D4B" w:rsidP="00786939">
        <w:pPr>
          <w:pStyle w:val="En-tte"/>
          <w:jc w:val="right"/>
        </w:pPr>
        <w:r>
          <w:rPr>
            <w:noProof/>
          </w:rPr>
          <w:pict w14:anchorId="46F6B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4" o:spid="_x0000_s6151" type="#_x0000_t75" style="position:absolute;left:0;text-align:left;margin-left:0;margin-top:0;width:453.4pt;height:513.95pt;z-index:-251656192;mso-position-horizontal:center;mso-position-horizontal-relative:margin;mso-position-vertical:center;mso-position-vertical-relative:margin" o:allowincell="f">
              <v:imagedata r:id="rId1" o:title="22353Fichier 2-8(1) (1)"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B764" w14:textId="77777777" w:rsidR="0072075C" w:rsidRDefault="00FE2D4B">
    <w:pPr>
      <w:pStyle w:val="En-tte"/>
    </w:pPr>
    <w:r>
      <w:rPr>
        <w:noProof/>
      </w:rPr>
      <w:pict w14:anchorId="79783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2" o:spid="_x0000_s6149" type="#_x0000_t75" style="position:absolute;margin-left:0;margin-top:0;width:453.4pt;height:513.95pt;z-index:-251658240;mso-position-horizontal:center;mso-position-horizontal-relative:margin;mso-position-vertical:center;mso-position-vertical-relative:margin" o:allowincell="f">
          <v:imagedata r:id="rId1" o:title="22353Fichier 2-8(1)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5F8A"/>
    <w:multiLevelType w:val="multilevel"/>
    <w:tmpl w:val="1E52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4854"/>
    <w:multiLevelType w:val="hybridMultilevel"/>
    <w:tmpl w:val="D8C0B8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A41E38"/>
    <w:multiLevelType w:val="multilevel"/>
    <w:tmpl w:val="23863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85B57"/>
    <w:multiLevelType w:val="multilevel"/>
    <w:tmpl w:val="D2AE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422BD"/>
    <w:multiLevelType w:val="hybridMultilevel"/>
    <w:tmpl w:val="412217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3C30C7"/>
    <w:multiLevelType w:val="multilevel"/>
    <w:tmpl w:val="103AE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4A2134"/>
    <w:multiLevelType w:val="hybridMultilevel"/>
    <w:tmpl w:val="F612D9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1C2473C"/>
    <w:multiLevelType w:val="hybridMultilevel"/>
    <w:tmpl w:val="F91066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925F17"/>
    <w:multiLevelType w:val="hybridMultilevel"/>
    <w:tmpl w:val="76B207AC"/>
    <w:lvl w:ilvl="0" w:tplc="5B5AE20C">
      <w:start w:val="2003"/>
      <w:numFmt w:val="bullet"/>
      <w:lvlText w:val="-"/>
      <w:lvlJc w:val="left"/>
      <w:pPr>
        <w:ind w:left="720" w:hanging="360"/>
      </w:pPr>
      <w:rPr>
        <w:rFonts w:ascii="Calibri" w:eastAsiaTheme="minorHAns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8015627">
    <w:abstractNumId w:val="3"/>
  </w:num>
  <w:num w:numId="2" w16cid:durableId="1869876293">
    <w:abstractNumId w:val="0"/>
  </w:num>
  <w:num w:numId="3" w16cid:durableId="755128494">
    <w:abstractNumId w:val="7"/>
  </w:num>
  <w:num w:numId="4" w16cid:durableId="1478917212">
    <w:abstractNumId w:val="4"/>
  </w:num>
  <w:num w:numId="5" w16cid:durableId="1242642854">
    <w:abstractNumId w:val="2"/>
  </w:num>
  <w:num w:numId="6" w16cid:durableId="1505322123">
    <w:abstractNumId w:val="1"/>
  </w:num>
  <w:num w:numId="7" w16cid:durableId="422187852">
    <w:abstractNumId w:val="8"/>
  </w:num>
  <w:num w:numId="8" w16cid:durableId="718825038">
    <w:abstractNumId w:val="5"/>
  </w:num>
  <w:num w:numId="9" w16cid:durableId="1156265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52"/>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C9"/>
    <w:rsid w:val="00082B8D"/>
    <w:rsid w:val="000F0D09"/>
    <w:rsid w:val="000F64C1"/>
    <w:rsid w:val="00137CD9"/>
    <w:rsid w:val="00144D92"/>
    <w:rsid w:val="001B0A76"/>
    <w:rsid w:val="002666DD"/>
    <w:rsid w:val="002842C9"/>
    <w:rsid w:val="002D041F"/>
    <w:rsid w:val="004F56EA"/>
    <w:rsid w:val="005A4319"/>
    <w:rsid w:val="005D3B3A"/>
    <w:rsid w:val="00622E86"/>
    <w:rsid w:val="00644196"/>
    <w:rsid w:val="006D3C60"/>
    <w:rsid w:val="006E2328"/>
    <w:rsid w:val="006E686D"/>
    <w:rsid w:val="0072075C"/>
    <w:rsid w:val="00786939"/>
    <w:rsid w:val="007E3401"/>
    <w:rsid w:val="00894069"/>
    <w:rsid w:val="008D54F6"/>
    <w:rsid w:val="0095746F"/>
    <w:rsid w:val="00D04AF1"/>
    <w:rsid w:val="00D31C9D"/>
    <w:rsid w:val="00D5751B"/>
    <w:rsid w:val="00DE233A"/>
    <w:rsid w:val="00E84976"/>
    <w:rsid w:val="00FE2D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52"/>
    <o:shapelayout v:ext="edit">
      <o:idmap v:ext="edit" data="1"/>
    </o:shapelayout>
  </w:shapeDefaults>
  <w:decimalSymbol w:val=","/>
  <w:listSeparator w:val=";"/>
  <w14:docId w14:val="7AE2AF3C"/>
  <w15:chartTrackingRefBased/>
  <w15:docId w15:val="{BDBB6FA0-9CFA-4F53-83F0-E1D79230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8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E233A"/>
    <w:pPr>
      <w:tabs>
        <w:tab w:val="center" w:pos="4536"/>
        <w:tab w:val="right" w:pos="9072"/>
      </w:tabs>
      <w:spacing w:after="0" w:line="240" w:lineRule="auto"/>
    </w:pPr>
  </w:style>
  <w:style w:type="character" w:customStyle="1" w:styleId="En-tteCar">
    <w:name w:val="En-tête Car"/>
    <w:basedOn w:val="Policepardfaut"/>
    <w:link w:val="En-tte"/>
    <w:uiPriority w:val="99"/>
    <w:rsid w:val="00DE233A"/>
  </w:style>
  <w:style w:type="paragraph" w:styleId="Pieddepage">
    <w:name w:val="footer"/>
    <w:basedOn w:val="Normal"/>
    <w:link w:val="PieddepageCar"/>
    <w:uiPriority w:val="99"/>
    <w:unhideWhenUsed/>
    <w:rsid w:val="00DE23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233A"/>
  </w:style>
  <w:style w:type="character" w:styleId="Lienhypertexte">
    <w:name w:val="Hyperlink"/>
    <w:basedOn w:val="Policepardfaut"/>
    <w:uiPriority w:val="99"/>
    <w:unhideWhenUsed/>
    <w:rsid w:val="006E2328"/>
    <w:rPr>
      <w:color w:val="0563C1" w:themeColor="hyperlink"/>
      <w:u w:val="single"/>
    </w:rPr>
  </w:style>
  <w:style w:type="character" w:styleId="Mentionnonrsolue">
    <w:name w:val="Unresolved Mention"/>
    <w:basedOn w:val="Policepardfaut"/>
    <w:uiPriority w:val="99"/>
    <w:semiHidden/>
    <w:unhideWhenUsed/>
    <w:rsid w:val="006E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7702-988D-40EF-BEE6-EEF11893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1314</Characters>
  <Application>Microsoft Office Word</Application>
  <DocSecurity>0</DocSecurity>
  <Lines>43</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SAVILL</dc:creator>
  <cp:keywords/>
  <dc:description/>
  <cp:lastModifiedBy>Céline SAVILL</cp:lastModifiedBy>
  <cp:revision>3</cp:revision>
  <dcterms:created xsi:type="dcterms:W3CDTF">2025-07-21T12:56:00Z</dcterms:created>
  <dcterms:modified xsi:type="dcterms:W3CDTF">2025-07-21T12:58:00Z</dcterms:modified>
</cp:coreProperties>
</file>