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C743" w14:textId="77777777" w:rsidR="0095746F" w:rsidRPr="00D5751B" w:rsidRDefault="0095746F" w:rsidP="0095746F">
      <w:pPr>
        <w:pStyle w:val="En-tte"/>
        <w:jc w:val="center"/>
        <w:rPr>
          <w:rFonts w:ascii="Century Gothic" w:hAnsi="Century Gothic" w:cstheme="minorHAnsi"/>
          <w:b/>
          <w:color w:val="595959" w:themeColor="text1" w:themeTint="A6"/>
        </w:rPr>
      </w:pPr>
      <w:r w:rsidRPr="00D5751B">
        <w:rPr>
          <w:rFonts w:ascii="Century Gothic" w:hAnsi="Century Gothic" w:cstheme="minorHAnsi"/>
          <w:b/>
          <w:color w:val="595959" w:themeColor="text1" w:themeTint="A6"/>
        </w:rPr>
        <w:t>SYLLABUS DE COURS / ACADEMIC SYLLABUS</w:t>
      </w:r>
    </w:p>
    <w:p w14:paraId="4A693D1D" w14:textId="77777777" w:rsidR="0095746F" w:rsidRDefault="0095746F" w:rsidP="0095746F">
      <w:pPr>
        <w:pStyle w:val="En-tte"/>
        <w:jc w:val="center"/>
      </w:pPr>
    </w:p>
    <w:p w14:paraId="425A7154" w14:textId="77777777" w:rsidR="004F56EA" w:rsidRDefault="004F56EA" w:rsidP="0095746F">
      <w:pPr>
        <w:pStyle w:val="En-tte"/>
        <w:jc w:val="center"/>
      </w:pPr>
    </w:p>
    <w:tbl>
      <w:tblPr>
        <w:tblStyle w:val="Grilledutableau"/>
        <w:tblW w:w="0" w:type="auto"/>
        <w:tblLook w:val="04A0" w:firstRow="1" w:lastRow="0" w:firstColumn="1" w:lastColumn="0" w:noHBand="0" w:noVBand="1"/>
      </w:tblPr>
      <w:tblGrid>
        <w:gridCol w:w="2118"/>
        <w:gridCol w:w="6924"/>
      </w:tblGrid>
      <w:tr w:rsidR="002842C9" w:rsidRPr="002842C9" w14:paraId="58F30730" w14:textId="77777777" w:rsidTr="00622E86">
        <w:tc>
          <w:tcPr>
            <w:tcW w:w="9062" w:type="dxa"/>
            <w:gridSpan w:val="2"/>
            <w:tcBorders>
              <w:top w:val="single" w:sz="12" w:space="0" w:color="C00000"/>
              <w:left w:val="single" w:sz="12" w:space="0" w:color="C00000"/>
              <w:bottom w:val="nil"/>
              <w:right w:val="single" w:sz="12" w:space="0" w:color="C00000"/>
            </w:tcBorders>
            <w:vAlign w:val="center"/>
          </w:tcPr>
          <w:p w14:paraId="22BA7DA8" w14:textId="77777777" w:rsidR="002842C9" w:rsidRPr="002842C9" w:rsidRDefault="002842C9">
            <w:pPr>
              <w:rPr>
                <w:rFonts w:ascii="HelveticaNeueLT Com 55 Roman" w:hAnsi="HelveticaNeueLT Com 55 Roman"/>
              </w:rPr>
            </w:pPr>
          </w:p>
          <w:p w14:paraId="67735D36" w14:textId="68F82671" w:rsidR="002842C9" w:rsidRPr="00622E86" w:rsidRDefault="00EF0231" w:rsidP="00622E86">
            <w:pPr>
              <w:jc w:val="center"/>
              <w:rPr>
                <w:rFonts w:cstheme="minorHAnsi"/>
                <w:sz w:val="36"/>
                <w:szCs w:val="36"/>
              </w:rPr>
            </w:pPr>
            <w:r>
              <w:rPr>
                <w:rFonts w:cstheme="minorHAnsi"/>
                <w:sz w:val="36"/>
                <w:szCs w:val="36"/>
              </w:rPr>
              <w:t>ÉTATS ET AUTORITÉS EN EUROPE</w:t>
            </w:r>
          </w:p>
          <w:p w14:paraId="4FCBCFE3" w14:textId="77777777" w:rsidR="002842C9" w:rsidRPr="002842C9" w:rsidRDefault="002842C9">
            <w:pPr>
              <w:rPr>
                <w:rFonts w:ascii="HelveticaNeueLT Com 55 Roman" w:hAnsi="HelveticaNeueLT Com 55 Roman"/>
                <w:sz w:val="20"/>
                <w:szCs w:val="20"/>
              </w:rPr>
            </w:pPr>
          </w:p>
        </w:tc>
      </w:tr>
      <w:tr w:rsidR="00622E86" w:rsidRPr="002842C9" w14:paraId="6883E1E0" w14:textId="77777777" w:rsidTr="00622E86">
        <w:tc>
          <w:tcPr>
            <w:tcW w:w="9062" w:type="dxa"/>
            <w:gridSpan w:val="2"/>
            <w:tcBorders>
              <w:top w:val="nil"/>
              <w:left w:val="single" w:sz="12" w:space="0" w:color="C00000"/>
              <w:bottom w:val="nil"/>
              <w:right w:val="single" w:sz="12" w:space="0" w:color="C00000"/>
            </w:tcBorders>
            <w:vAlign w:val="center"/>
          </w:tcPr>
          <w:p w14:paraId="7E67A077" w14:textId="77777777" w:rsidR="00622E86" w:rsidRPr="002842C9" w:rsidRDefault="00622E86">
            <w:pPr>
              <w:rPr>
                <w:rFonts w:ascii="HelveticaNeueLT Com 55 Roman" w:hAnsi="HelveticaNeueLT Com 55 Roman"/>
              </w:rPr>
            </w:pPr>
            <w:r>
              <w:rPr>
                <w:rFonts w:ascii="HelveticaNeueLT Com 55 Roman" w:hAnsi="HelveticaNeueLT Com 55 Roman"/>
                <w:sz w:val="20"/>
                <w:szCs w:val="20"/>
              </w:rPr>
              <w:t>Intitulé</w:t>
            </w:r>
            <w:r w:rsidRPr="002842C9">
              <w:rPr>
                <w:rFonts w:ascii="HelveticaNeueLT Com 55 Roman" w:hAnsi="HelveticaNeueLT Com 55 Roman"/>
                <w:sz w:val="20"/>
                <w:szCs w:val="20"/>
              </w:rPr>
              <w:t xml:space="preserve"> du cours</w:t>
            </w:r>
            <w:r>
              <w:rPr>
                <w:rFonts w:ascii="HelveticaNeueLT Com 55 Roman" w:hAnsi="HelveticaNeueLT Com 55 Roman"/>
                <w:sz w:val="20"/>
                <w:szCs w:val="20"/>
              </w:rPr>
              <w:t xml:space="preserve"> </w:t>
            </w:r>
            <w:r w:rsidRPr="002842C9">
              <w:rPr>
                <w:rFonts w:ascii="HelveticaNeueLT Com 55 Roman" w:hAnsi="HelveticaNeueLT Com 55 Roman"/>
                <w:sz w:val="20"/>
                <w:szCs w:val="20"/>
              </w:rPr>
              <w:t>/</w:t>
            </w:r>
            <w:r>
              <w:rPr>
                <w:rFonts w:ascii="HelveticaNeueLT Com 55 Roman" w:hAnsi="HelveticaNeueLT Com 55 Roman"/>
                <w:sz w:val="20"/>
                <w:szCs w:val="20"/>
              </w:rPr>
              <w:t xml:space="preserve"> </w:t>
            </w:r>
            <w:r w:rsidRPr="00644196">
              <w:rPr>
                <w:rFonts w:ascii="HelveticaNeueLT Com 55 Roman" w:hAnsi="HelveticaNeueLT Com 55 Roman"/>
                <w:i/>
                <w:sz w:val="18"/>
                <w:szCs w:val="18"/>
              </w:rPr>
              <w:t xml:space="preserve">Course </w:t>
            </w:r>
            <w:proofErr w:type="spellStart"/>
            <w:r w:rsidRPr="00644196">
              <w:rPr>
                <w:rFonts w:ascii="HelveticaNeueLT Com 55 Roman" w:hAnsi="HelveticaNeueLT Com 55 Roman"/>
                <w:i/>
                <w:sz w:val="18"/>
                <w:szCs w:val="18"/>
              </w:rPr>
              <w:t>title</w:t>
            </w:r>
            <w:proofErr w:type="spellEnd"/>
          </w:p>
        </w:tc>
      </w:tr>
      <w:tr w:rsidR="002842C9" w:rsidRPr="002842C9" w14:paraId="1DCC646B" w14:textId="77777777" w:rsidTr="00622E86">
        <w:tc>
          <w:tcPr>
            <w:tcW w:w="2122" w:type="dxa"/>
            <w:tcBorders>
              <w:top w:val="single" w:sz="12" w:space="0" w:color="C00000"/>
              <w:left w:val="single" w:sz="12" w:space="0" w:color="C00000"/>
              <w:bottom w:val="dotted" w:sz="4" w:space="0" w:color="595959" w:themeColor="text1" w:themeTint="A6"/>
              <w:right w:val="dotted" w:sz="4" w:space="0" w:color="595959" w:themeColor="text1" w:themeTint="A6"/>
            </w:tcBorders>
          </w:tcPr>
          <w:p w14:paraId="267D36E7" w14:textId="77777777" w:rsidR="002842C9" w:rsidRDefault="002842C9">
            <w:pPr>
              <w:rPr>
                <w:rFonts w:ascii="HelveticaNeueLT Com 55 Roman" w:hAnsi="HelveticaNeueLT Com 55 Roman"/>
                <w:sz w:val="20"/>
                <w:szCs w:val="20"/>
              </w:rPr>
            </w:pPr>
            <w:r>
              <w:rPr>
                <w:rFonts w:ascii="HelveticaNeueLT Com 55 Roman" w:hAnsi="HelveticaNeueLT Com 55 Roman"/>
                <w:sz w:val="20"/>
                <w:szCs w:val="20"/>
              </w:rPr>
              <w:t>Discipline</w:t>
            </w:r>
          </w:p>
          <w:p w14:paraId="2CAFFE4E" w14:textId="77777777" w:rsidR="002842C9" w:rsidRPr="00644196" w:rsidRDefault="002842C9">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Academic </w:t>
            </w:r>
            <w:proofErr w:type="spellStart"/>
            <w:r w:rsidRPr="00644196">
              <w:rPr>
                <w:rFonts w:ascii="HelveticaNeueLT Com 55 Roman" w:hAnsi="HelveticaNeueLT Com 55 Roman"/>
                <w:i/>
                <w:sz w:val="18"/>
                <w:szCs w:val="18"/>
              </w:rPr>
              <w:t>field</w:t>
            </w:r>
            <w:proofErr w:type="spellEnd"/>
          </w:p>
        </w:tc>
        <w:tc>
          <w:tcPr>
            <w:tcW w:w="6940" w:type="dxa"/>
            <w:tcBorders>
              <w:top w:val="single" w:sz="12" w:space="0" w:color="C00000"/>
              <w:left w:val="dotted" w:sz="4" w:space="0" w:color="595959" w:themeColor="text1" w:themeTint="A6"/>
              <w:bottom w:val="dotted" w:sz="4" w:space="0" w:color="595959" w:themeColor="text1" w:themeTint="A6"/>
              <w:right w:val="single" w:sz="12" w:space="0" w:color="C00000"/>
            </w:tcBorders>
            <w:vAlign w:val="center"/>
          </w:tcPr>
          <w:p w14:paraId="76BBCDA0" w14:textId="00803559" w:rsidR="002842C9" w:rsidRPr="002842C9" w:rsidRDefault="00EF0231" w:rsidP="006E686D">
            <w:pPr>
              <w:rPr>
                <w:rFonts w:ascii="HelveticaNeueLT Com 55 Roman" w:hAnsi="HelveticaNeueLT Com 55 Roman"/>
              </w:rPr>
            </w:pPr>
            <w:r>
              <w:rPr>
                <w:rFonts w:ascii="HelveticaNeueLT Com 55 Roman" w:hAnsi="HelveticaNeueLT Com 55 Roman"/>
              </w:rPr>
              <w:t>Histoire contemporaine</w:t>
            </w:r>
          </w:p>
        </w:tc>
      </w:tr>
      <w:tr w:rsidR="002842C9" w:rsidRPr="002842C9" w14:paraId="041DD7DA"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453528EC"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Enseignant</w:t>
            </w:r>
          </w:p>
          <w:p w14:paraId="236FCD96" w14:textId="77777777" w:rsidR="00D04AF1" w:rsidRPr="002666DD" w:rsidRDefault="002666DD">
            <w:pPr>
              <w:rPr>
                <w:rFonts w:ascii="HelveticaNeueLT Com 55 Roman" w:hAnsi="HelveticaNeueLT Com 55 Roman"/>
                <w:i/>
                <w:sz w:val="18"/>
                <w:szCs w:val="18"/>
              </w:rPr>
            </w:pPr>
            <w:r w:rsidRPr="002666DD">
              <w:rPr>
                <w:rFonts w:ascii="HelveticaNeueLT Com 55 Roman" w:hAnsi="HelveticaNeueLT Com 55 Roman"/>
                <w:i/>
                <w:sz w:val="18"/>
                <w:szCs w:val="18"/>
              </w:rPr>
              <w:t>Teacher</w:t>
            </w:r>
            <w:r w:rsidR="00644196" w:rsidRPr="002666DD">
              <w:rPr>
                <w:rFonts w:ascii="HelveticaNeueLT Com 55 Roman" w:hAnsi="HelveticaNeueLT Com 55 Roman"/>
                <w:i/>
                <w:sz w:val="18"/>
                <w:szCs w:val="18"/>
              </w:rPr>
              <w:t xml:space="preserve"> </w:t>
            </w:r>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132EC3E5" w14:textId="34993833" w:rsidR="002842C9" w:rsidRPr="002842C9" w:rsidRDefault="00EF0231">
            <w:pPr>
              <w:rPr>
                <w:rFonts w:ascii="HelveticaNeueLT Com 55 Roman" w:hAnsi="HelveticaNeueLT Com 55 Roman"/>
              </w:rPr>
            </w:pPr>
            <w:r>
              <w:rPr>
                <w:rFonts w:ascii="HelveticaNeueLT Com 55 Roman" w:hAnsi="HelveticaNeueLT Com 55 Roman"/>
              </w:rPr>
              <w:t>François DUMASY</w:t>
            </w:r>
          </w:p>
        </w:tc>
      </w:tr>
      <w:tr w:rsidR="002842C9" w:rsidRPr="002842C9" w14:paraId="00EB8A7D"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07EE6764"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 xml:space="preserve">Contact </w:t>
            </w:r>
          </w:p>
          <w:p w14:paraId="60012CB6" w14:textId="77777777" w:rsidR="00D04AF1" w:rsidRPr="00644196" w:rsidRDefault="00D04AF1">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E-mail </w:t>
            </w:r>
            <w:proofErr w:type="spellStart"/>
            <w:r w:rsidRPr="00644196">
              <w:rPr>
                <w:rFonts w:ascii="HelveticaNeueLT Com 55 Roman" w:hAnsi="HelveticaNeueLT Com 55 Roman"/>
                <w:i/>
                <w:sz w:val="18"/>
                <w:szCs w:val="18"/>
              </w:rPr>
              <w:t>ad</w:t>
            </w:r>
            <w:r w:rsidR="00644196" w:rsidRPr="00644196">
              <w:rPr>
                <w:rFonts w:ascii="HelveticaNeueLT Com 55 Roman" w:hAnsi="HelveticaNeueLT Com 55 Roman"/>
                <w:i/>
                <w:sz w:val="18"/>
                <w:szCs w:val="18"/>
              </w:rPr>
              <w:t>d</w:t>
            </w:r>
            <w:r w:rsidRPr="00644196">
              <w:rPr>
                <w:rFonts w:ascii="HelveticaNeueLT Com 55 Roman" w:hAnsi="HelveticaNeueLT Com 55 Roman"/>
                <w:i/>
                <w:sz w:val="18"/>
                <w:szCs w:val="18"/>
              </w:rPr>
              <w:t>ress</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281D239A" w14:textId="33C5B590" w:rsidR="002842C9" w:rsidRPr="002842C9" w:rsidRDefault="00EF0231">
            <w:pPr>
              <w:rPr>
                <w:rFonts w:ascii="HelveticaNeueLT Com 55 Roman" w:hAnsi="HelveticaNeueLT Com 55 Roman"/>
              </w:rPr>
            </w:pPr>
            <w:r>
              <w:rPr>
                <w:rFonts w:ascii="HelveticaNeueLT Com 55 Roman" w:hAnsi="HelveticaNeueLT Com 55 Roman"/>
              </w:rPr>
              <w:t>francois.dumasy@sciencespo-aix.fr</w:t>
            </w:r>
          </w:p>
        </w:tc>
      </w:tr>
      <w:tr w:rsidR="002842C9" w:rsidRPr="002842C9" w14:paraId="70D3377D"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672C9215"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Niveau</w:t>
            </w:r>
            <w:r>
              <w:rPr>
                <w:rFonts w:ascii="HelveticaNeueLT Com 55 Roman" w:hAnsi="HelveticaNeueLT Com 55 Roman"/>
                <w:sz w:val="20"/>
                <w:szCs w:val="20"/>
              </w:rPr>
              <w:t xml:space="preserve"> </w:t>
            </w:r>
            <w:r w:rsidR="00DE233A">
              <w:rPr>
                <w:rFonts w:ascii="HelveticaNeueLT Com 55 Roman" w:hAnsi="HelveticaNeueLT Com 55 Roman"/>
                <w:sz w:val="20"/>
                <w:szCs w:val="20"/>
              </w:rPr>
              <w:t>de formation</w:t>
            </w:r>
          </w:p>
          <w:p w14:paraId="33ED2412" w14:textId="77777777" w:rsidR="00D04AF1" w:rsidRPr="00644196" w:rsidRDefault="00D04AF1">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Academic </w:t>
            </w:r>
            <w:proofErr w:type="spellStart"/>
            <w:r w:rsidRPr="00644196">
              <w:rPr>
                <w:rFonts w:ascii="HelveticaNeueLT Com 55 Roman" w:hAnsi="HelveticaNeueLT Com 55 Roman"/>
                <w:i/>
                <w:sz w:val="18"/>
                <w:szCs w:val="18"/>
              </w:rPr>
              <w:t>level</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2B8D8FD2" w14:textId="190E8B32" w:rsidR="002842C9" w:rsidRPr="002842C9" w:rsidRDefault="00EF0231">
            <w:pPr>
              <w:rPr>
                <w:rFonts w:ascii="HelveticaNeueLT Com 55 Roman" w:hAnsi="HelveticaNeueLT Com 55 Roman"/>
              </w:rPr>
            </w:pPr>
            <w:r>
              <w:rPr>
                <w:rFonts w:ascii="HelveticaNeueLT Com 55 Roman" w:hAnsi="HelveticaNeueLT Com 55 Roman"/>
              </w:rPr>
              <w:t>Master 1</w:t>
            </w:r>
          </w:p>
        </w:tc>
      </w:tr>
      <w:tr w:rsidR="002842C9" w:rsidRPr="002842C9" w14:paraId="53E9C85A"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7204AC32"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Volume horaire</w:t>
            </w:r>
          </w:p>
          <w:p w14:paraId="384EE8AF" w14:textId="77777777" w:rsidR="00D04AF1" w:rsidRPr="00644196" w:rsidRDefault="00D04AF1">
            <w:pPr>
              <w:rPr>
                <w:rFonts w:ascii="HelveticaNeueLT Com 55 Roman" w:hAnsi="HelveticaNeueLT Com 55 Roman"/>
                <w:i/>
                <w:sz w:val="18"/>
                <w:szCs w:val="18"/>
              </w:rPr>
            </w:pPr>
            <w:proofErr w:type="spellStart"/>
            <w:r w:rsidRPr="00644196">
              <w:rPr>
                <w:rFonts w:ascii="HelveticaNeueLT Com 55 Roman" w:hAnsi="HelveticaNeueLT Com 55 Roman"/>
                <w:i/>
                <w:sz w:val="18"/>
                <w:szCs w:val="18"/>
              </w:rPr>
              <w:t>Hours</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4641586B" w14:textId="375F0284" w:rsidR="002842C9" w:rsidRPr="002842C9" w:rsidRDefault="00EF0231">
            <w:pPr>
              <w:rPr>
                <w:rFonts w:ascii="HelveticaNeueLT Com 55 Roman" w:hAnsi="HelveticaNeueLT Com 55 Roman"/>
              </w:rPr>
            </w:pPr>
            <w:r>
              <w:rPr>
                <w:rFonts w:ascii="HelveticaNeueLT Com 55 Roman" w:hAnsi="HelveticaNeueLT Com 55 Roman"/>
              </w:rPr>
              <w:t>20h</w:t>
            </w:r>
          </w:p>
        </w:tc>
      </w:tr>
      <w:tr w:rsidR="002842C9" w:rsidRPr="002842C9" w14:paraId="2310F9E2" w14:textId="77777777" w:rsidTr="006E686D">
        <w:tc>
          <w:tcPr>
            <w:tcW w:w="2122" w:type="dxa"/>
            <w:tcBorders>
              <w:top w:val="dotted" w:sz="4" w:space="0" w:color="595959" w:themeColor="text1" w:themeTint="A6"/>
              <w:left w:val="single" w:sz="12" w:space="0" w:color="C00000"/>
              <w:bottom w:val="single" w:sz="12" w:space="0" w:color="C00000"/>
              <w:right w:val="dotted" w:sz="4" w:space="0" w:color="595959" w:themeColor="text1" w:themeTint="A6"/>
            </w:tcBorders>
          </w:tcPr>
          <w:p w14:paraId="4AB80979" w14:textId="77777777" w:rsidR="002842C9" w:rsidRPr="00DE233A" w:rsidRDefault="00DE233A">
            <w:pPr>
              <w:rPr>
                <w:rFonts w:ascii="HelveticaNeueLT Com 55 Roman" w:hAnsi="HelveticaNeueLT Com 55 Roman"/>
                <w:sz w:val="20"/>
                <w:szCs w:val="20"/>
              </w:rPr>
            </w:pPr>
            <w:r w:rsidRPr="00DE233A">
              <w:rPr>
                <w:rFonts w:ascii="HelveticaNeueLT Com 55 Roman" w:hAnsi="HelveticaNeueLT Com 55 Roman"/>
                <w:sz w:val="20"/>
                <w:szCs w:val="20"/>
              </w:rPr>
              <w:t>Langue</w:t>
            </w:r>
          </w:p>
          <w:p w14:paraId="11504C90" w14:textId="77777777" w:rsidR="00DE233A" w:rsidRPr="00644196" w:rsidRDefault="00DE233A">
            <w:pPr>
              <w:rPr>
                <w:rFonts w:ascii="HelveticaNeueLT Com 55 Roman" w:hAnsi="HelveticaNeueLT Com 55 Roman"/>
                <w:i/>
                <w:sz w:val="18"/>
                <w:szCs w:val="18"/>
              </w:rPr>
            </w:pPr>
            <w:proofErr w:type="spellStart"/>
            <w:r w:rsidRPr="00644196">
              <w:rPr>
                <w:rFonts w:ascii="HelveticaNeueLT Com 55 Roman" w:hAnsi="HelveticaNeueLT Com 55 Roman"/>
                <w:i/>
                <w:sz w:val="18"/>
                <w:szCs w:val="18"/>
              </w:rPr>
              <w:t>Language</w:t>
            </w:r>
            <w:proofErr w:type="spellEnd"/>
          </w:p>
        </w:tc>
        <w:tc>
          <w:tcPr>
            <w:tcW w:w="6940" w:type="dxa"/>
            <w:tcBorders>
              <w:top w:val="dotted" w:sz="4" w:space="0" w:color="595959" w:themeColor="text1" w:themeTint="A6"/>
              <w:left w:val="dotted" w:sz="4" w:space="0" w:color="595959" w:themeColor="text1" w:themeTint="A6"/>
              <w:bottom w:val="single" w:sz="12" w:space="0" w:color="C00000"/>
              <w:right w:val="single" w:sz="12" w:space="0" w:color="C00000"/>
            </w:tcBorders>
            <w:vAlign w:val="center"/>
          </w:tcPr>
          <w:p w14:paraId="5095EF7A" w14:textId="0F8AA235" w:rsidR="002842C9" w:rsidRPr="002842C9" w:rsidRDefault="00EF0231">
            <w:pPr>
              <w:rPr>
                <w:rFonts w:ascii="HelveticaNeueLT Com 55 Roman" w:hAnsi="HelveticaNeueLT Com 55 Roman"/>
              </w:rPr>
            </w:pPr>
            <w:r>
              <w:rPr>
                <w:rFonts w:ascii="HelveticaNeueLT Com 55 Roman" w:hAnsi="HelveticaNeueLT Com 55 Roman"/>
              </w:rPr>
              <w:t>Français</w:t>
            </w:r>
          </w:p>
        </w:tc>
      </w:tr>
    </w:tbl>
    <w:p w14:paraId="5D4F0F6B" w14:textId="77777777" w:rsidR="007E3401" w:rsidRDefault="007E3401"/>
    <w:p w14:paraId="74294420" w14:textId="77777777" w:rsidR="00D91FAD" w:rsidRDefault="00D91FAD"/>
    <w:tbl>
      <w:tblPr>
        <w:tblStyle w:val="Grilledutableau"/>
        <w:tblW w:w="0" w:type="auto"/>
        <w:tblLook w:val="04A0" w:firstRow="1" w:lastRow="0" w:firstColumn="1" w:lastColumn="0" w:noHBand="0" w:noVBand="1"/>
      </w:tblPr>
      <w:tblGrid>
        <w:gridCol w:w="9062"/>
      </w:tblGrid>
      <w:tr w:rsidR="007E3401" w:rsidRPr="00D91FAD" w14:paraId="4704F46B" w14:textId="77777777" w:rsidTr="0072075C">
        <w:tc>
          <w:tcPr>
            <w:tcW w:w="9062" w:type="dxa"/>
            <w:tcBorders>
              <w:top w:val="nil"/>
              <w:left w:val="nil"/>
              <w:bottom w:val="thickThinSmallGap" w:sz="12" w:space="0" w:color="C00000"/>
              <w:right w:val="nil"/>
            </w:tcBorders>
          </w:tcPr>
          <w:p w14:paraId="119CCA2E" w14:textId="77777777" w:rsidR="007E3401" w:rsidRPr="00D91FAD" w:rsidRDefault="007E3401" w:rsidP="00644196">
            <w:pPr>
              <w:rPr>
                <w:sz w:val="18"/>
                <w:szCs w:val="18"/>
              </w:rPr>
            </w:pPr>
            <w:r w:rsidRPr="00D91FAD">
              <w:rPr>
                <w:rFonts w:ascii="HelveticaNeueLT Com 55 Roman" w:hAnsi="HelveticaNeueLT Com 55 Roman"/>
                <w:sz w:val="20"/>
                <w:szCs w:val="20"/>
              </w:rPr>
              <w:t>Description du cours</w:t>
            </w:r>
            <w:r w:rsidR="005D3B3A" w:rsidRPr="00D91FAD">
              <w:rPr>
                <w:rFonts w:ascii="HelveticaNeueLT Com 55 Roman" w:hAnsi="HelveticaNeueLT Com 55 Roman"/>
                <w:sz w:val="20"/>
                <w:szCs w:val="20"/>
              </w:rPr>
              <w:t xml:space="preserve"> / </w:t>
            </w:r>
            <w:r w:rsidRPr="00D91FAD">
              <w:rPr>
                <w:rFonts w:ascii="HelveticaNeueLT Com 55 Roman" w:hAnsi="HelveticaNeueLT Com 55 Roman"/>
                <w:i/>
                <w:sz w:val="18"/>
                <w:szCs w:val="18"/>
              </w:rPr>
              <w:t xml:space="preserve">Course </w:t>
            </w:r>
            <w:proofErr w:type="spellStart"/>
            <w:r w:rsidR="00644196" w:rsidRPr="00D91FAD">
              <w:rPr>
                <w:rFonts w:ascii="HelveticaNeueLT Com 55 Roman" w:hAnsi="HelveticaNeueLT Com 55 Roman"/>
                <w:i/>
                <w:sz w:val="18"/>
                <w:szCs w:val="18"/>
              </w:rPr>
              <w:t>outline</w:t>
            </w:r>
            <w:proofErr w:type="spellEnd"/>
          </w:p>
        </w:tc>
      </w:tr>
      <w:tr w:rsidR="007E3401" w:rsidRPr="00D91FAD" w14:paraId="2F8983A8" w14:textId="77777777" w:rsidTr="0072075C">
        <w:tc>
          <w:tcPr>
            <w:tcW w:w="9062" w:type="dxa"/>
            <w:tcBorders>
              <w:top w:val="thickThinSmallGap" w:sz="12" w:space="0" w:color="C00000"/>
              <w:left w:val="nil"/>
              <w:bottom w:val="nil"/>
              <w:right w:val="nil"/>
            </w:tcBorders>
          </w:tcPr>
          <w:p w14:paraId="24217F12" w14:textId="77777777" w:rsidR="007E3401" w:rsidRPr="00D91FAD" w:rsidRDefault="007E3401">
            <w:pPr>
              <w:rPr>
                <w:rFonts w:ascii="HelveticaNeueLT Com 55 Roman" w:hAnsi="HelveticaNeueLT Com 55 Roman"/>
                <w:sz w:val="20"/>
                <w:szCs w:val="20"/>
              </w:rPr>
            </w:pPr>
          </w:p>
          <w:p w14:paraId="3116C5B2" w14:textId="77777777" w:rsidR="00EF0231" w:rsidRPr="00D91FAD" w:rsidRDefault="00EF0231" w:rsidP="00EF0231">
            <w:pPr>
              <w:jc w:val="both"/>
              <w:rPr>
                <w:rFonts w:ascii="HelveticaNeueLT Com 55 Roman" w:hAnsi="HelveticaNeueLT Com 55 Roman"/>
                <w:sz w:val="20"/>
                <w:szCs w:val="20"/>
              </w:rPr>
            </w:pPr>
            <w:r w:rsidRPr="00EF0231">
              <w:rPr>
                <w:rFonts w:ascii="HelveticaNeueLT Com 55 Roman" w:hAnsi="HelveticaNeueLT Com 55 Roman"/>
                <w:sz w:val="20"/>
                <w:szCs w:val="20"/>
              </w:rPr>
              <w:t>Le cours vise à apporter une connaissance générale des enjeux politiques et sociaux en Europe du XIXe siècle à nos jours en croisant les apports de l'histoire, de la sociologie et du droit. Il vise à comprendre comment les États se sont construits, ont étendu leurs compétences et ont trouvé place dans de nouveaux systèmes internationaux. Il interrogera aussi les critiques envers l'État et les formes d'autorité alternative en analysant la notion d'autorité, dans et en dehors de l'État. Le cours articulera par ailleurs la relation entre histoire politique, histoire institutionnelle et histoire sociale en prenant en compte plus largement les évolutions de la notion d'autorité dans les sociétés.</w:t>
            </w:r>
          </w:p>
          <w:p w14:paraId="374CAC80" w14:textId="77777777" w:rsidR="00EF0231" w:rsidRPr="00EF0231" w:rsidRDefault="00EF0231" w:rsidP="00EF0231">
            <w:pPr>
              <w:jc w:val="both"/>
              <w:rPr>
                <w:rFonts w:ascii="HelveticaNeueLT Com 55 Roman" w:hAnsi="HelveticaNeueLT Com 55 Roman"/>
                <w:sz w:val="20"/>
                <w:szCs w:val="20"/>
              </w:rPr>
            </w:pPr>
          </w:p>
          <w:p w14:paraId="11806AC1" w14:textId="77777777" w:rsidR="00EF0231" w:rsidRPr="00D91FAD" w:rsidRDefault="00EF0231" w:rsidP="00EF0231">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Il s'appuiera sur une approche transversale et comparative des thèmes suivants : </w:t>
            </w:r>
          </w:p>
          <w:p w14:paraId="51AB16E7" w14:textId="577ECCA4" w:rsidR="00EF0231" w:rsidRPr="00D91FAD" w:rsidRDefault="00EF0231" w:rsidP="00EF0231">
            <w:pPr>
              <w:pStyle w:val="Paragraphedeliste"/>
              <w:numPr>
                <w:ilvl w:val="0"/>
                <w:numId w:val="2"/>
              </w:numPr>
              <w:jc w:val="both"/>
              <w:rPr>
                <w:rFonts w:ascii="HelveticaNeueLT Com 55 Roman" w:hAnsi="HelveticaNeueLT Com 55 Roman"/>
                <w:sz w:val="20"/>
                <w:szCs w:val="20"/>
              </w:rPr>
            </w:pPr>
            <w:r w:rsidRPr="00D91FAD">
              <w:rPr>
                <w:rFonts w:ascii="HelveticaNeueLT Com 55 Roman" w:hAnsi="HelveticaNeueLT Com 55 Roman"/>
                <w:sz w:val="20"/>
                <w:szCs w:val="20"/>
              </w:rPr>
              <w:t xml:space="preserve">L'affirmation et l'expansion des institutions étatiques au </w:t>
            </w:r>
            <w:r w:rsidRPr="00D91FAD">
              <w:rPr>
                <w:rFonts w:ascii="HelveticaNeueLT Com 55 Roman" w:hAnsi="HelveticaNeueLT Com 55 Roman"/>
                <w:b/>
                <w:sz w:val="20"/>
                <w:szCs w:val="20"/>
              </w:rPr>
              <w:t xml:space="preserve">XIXe </w:t>
            </w:r>
            <w:r w:rsidRPr="00D91FAD">
              <w:rPr>
                <w:rFonts w:ascii="HelveticaNeueLT Com 55 Roman" w:hAnsi="HelveticaNeueLT Com 55 Roman"/>
                <w:sz w:val="20"/>
                <w:szCs w:val="20"/>
              </w:rPr>
              <w:t>s.</w:t>
            </w:r>
          </w:p>
          <w:p w14:paraId="2B9A8292" w14:textId="6F63A933" w:rsidR="00EF0231" w:rsidRPr="00D91FAD" w:rsidRDefault="00EF0231" w:rsidP="00EF0231">
            <w:pPr>
              <w:pStyle w:val="Paragraphedeliste"/>
              <w:numPr>
                <w:ilvl w:val="0"/>
                <w:numId w:val="2"/>
              </w:numPr>
              <w:jc w:val="both"/>
              <w:rPr>
                <w:rFonts w:ascii="HelveticaNeueLT Com 55 Roman" w:hAnsi="HelveticaNeueLT Com 55 Roman"/>
                <w:sz w:val="20"/>
                <w:szCs w:val="20"/>
              </w:rPr>
            </w:pPr>
            <w:r w:rsidRPr="00D91FAD">
              <w:rPr>
                <w:rFonts w:ascii="HelveticaNeueLT Com 55 Roman" w:hAnsi="HelveticaNeueLT Com 55 Roman"/>
                <w:sz w:val="20"/>
                <w:szCs w:val="20"/>
              </w:rPr>
              <w:t>Les contestations de l'État : révolutions, socialismes et internationalismes</w:t>
            </w:r>
          </w:p>
          <w:p w14:paraId="65B75649" w14:textId="77777777" w:rsidR="00EF0231" w:rsidRPr="00D91FAD" w:rsidRDefault="00EF0231" w:rsidP="00EF0231">
            <w:pPr>
              <w:pStyle w:val="Paragraphedeliste"/>
              <w:numPr>
                <w:ilvl w:val="0"/>
                <w:numId w:val="2"/>
              </w:numPr>
              <w:jc w:val="both"/>
              <w:rPr>
                <w:rFonts w:ascii="HelveticaNeueLT Com 55 Roman" w:hAnsi="HelveticaNeueLT Com 55 Roman"/>
                <w:sz w:val="20"/>
                <w:szCs w:val="20"/>
              </w:rPr>
            </w:pPr>
            <w:r w:rsidRPr="00D91FAD">
              <w:rPr>
                <w:rFonts w:ascii="HelveticaNeueLT Com 55 Roman" w:hAnsi="HelveticaNeueLT Com 55 Roman"/>
                <w:sz w:val="20"/>
                <w:szCs w:val="20"/>
              </w:rPr>
              <w:t xml:space="preserve">Les États en guerre : mobilisation des sociétés et politiques économiques </w:t>
            </w:r>
          </w:p>
          <w:p w14:paraId="53AC9307" w14:textId="77777777" w:rsidR="00D91FAD" w:rsidRPr="00D91FAD" w:rsidRDefault="00EF0231" w:rsidP="00EF0231">
            <w:pPr>
              <w:pStyle w:val="Paragraphedeliste"/>
              <w:numPr>
                <w:ilvl w:val="0"/>
                <w:numId w:val="2"/>
              </w:numPr>
              <w:jc w:val="both"/>
              <w:rPr>
                <w:rFonts w:ascii="HelveticaNeueLT Com 55 Roman" w:hAnsi="HelveticaNeueLT Com 55 Roman"/>
                <w:sz w:val="20"/>
                <w:szCs w:val="20"/>
              </w:rPr>
            </w:pPr>
            <w:r w:rsidRPr="00D91FAD">
              <w:rPr>
                <w:rFonts w:ascii="HelveticaNeueLT Com 55 Roman" w:hAnsi="HelveticaNeueLT Com 55 Roman"/>
                <w:sz w:val="20"/>
                <w:szCs w:val="20"/>
              </w:rPr>
              <w:t xml:space="preserve">Les États face aux systèmes internationaux, de la SDN à l'ONU </w:t>
            </w:r>
          </w:p>
          <w:p w14:paraId="618FEF08" w14:textId="70965E4D" w:rsidR="00EF0231" w:rsidRPr="00D91FAD" w:rsidRDefault="00EF0231" w:rsidP="00EF0231">
            <w:pPr>
              <w:pStyle w:val="Paragraphedeliste"/>
              <w:numPr>
                <w:ilvl w:val="0"/>
                <w:numId w:val="2"/>
              </w:numPr>
              <w:jc w:val="both"/>
              <w:rPr>
                <w:rFonts w:ascii="HelveticaNeueLT Com 55 Roman" w:hAnsi="HelveticaNeueLT Com 55 Roman"/>
                <w:sz w:val="20"/>
                <w:szCs w:val="20"/>
              </w:rPr>
            </w:pPr>
            <w:r w:rsidRPr="00D91FAD">
              <w:rPr>
                <w:rFonts w:ascii="HelveticaNeueLT Com 55 Roman" w:hAnsi="HelveticaNeueLT Com 55 Roman"/>
                <w:sz w:val="20"/>
                <w:szCs w:val="20"/>
              </w:rPr>
              <w:t>Autoritarismes et totalitarismes</w:t>
            </w:r>
          </w:p>
          <w:p w14:paraId="69D1F77F" w14:textId="77777777" w:rsidR="00EF0231" w:rsidRPr="00D91FAD" w:rsidRDefault="00EF0231" w:rsidP="00EF0231">
            <w:pPr>
              <w:pStyle w:val="Paragraphedeliste"/>
              <w:numPr>
                <w:ilvl w:val="0"/>
                <w:numId w:val="2"/>
              </w:numPr>
              <w:jc w:val="both"/>
              <w:rPr>
                <w:rFonts w:ascii="HelveticaNeueLT Com 55 Roman" w:hAnsi="HelveticaNeueLT Com 55 Roman"/>
                <w:sz w:val="20"/>
                <w:szCs w:val="20"/>
              </w:rPr>
            </w:pPr>
            <w:r w:rsidRPr="00D91FAD">
              <w:rPr>
                <w:rFonts w:ascii="HelveticaNeueLT Com 55 Roman" w:hAnsi="HelveticaNeueLT Com 55 Roman"/>
                <w:sz w:val="20"/>
                <w:szCs w:val="20"/>
              </w:rPr>
              <w:t>« États providences » et compétences sociales de l'État</w:t>
            </w:r>
          </w:p>
          <w:p w14:paraId="74F13D9E" w14:textId="77777777" w:rsidR="00D91FAD" w:rsidRPr="00D91FAD" w:rsidRDefault="00EF0231" w:rsidP="00EF0231">
            <w:pPr>
              <w:pStyle w:val="Paragraphedeliste"/>
              <w:numPr>
                <w:ilvl w:val="0"/>
                <w:numId w:val="2"/>
              </w:numPr>
              <w:jc w:val="both"/>
              <w:rPr>
                <w:rFonts w:ascii="HelveticaNeueLT Com 55 Roman" w:hAnsi="HelveticaNeueLT Com 55 Roman"/>
                <w:sz w:val="20"/>
                <w:szCs w:val="20"/>
              </w:rPr>
            </w:pPr>
            <w:r w:rsidRPr="00D91FAD">
              <w:rPr>
                <w:rFonts w:ascii="HelveticaNeueLT Com 55 Roman" w:hAnsi="HelveticaNeueLT Com 55 Roman"/>
                <w:sz w:val="20"/>
                <w:szCs w:val="20"/>
              </w:rPr>
              <w:t xml:space="preserve">Les systèmes étatiques en Europe de l'Est pendant la Guerre froide </w:t>
            </w:r>
          </w:p>
          <w:p w14:paraId="106223E3" w14:textId="77777777" w:rsidR="00D91FAD" w:rsidRPr="00D91FAD" w:rsidRDefault="00EF0231" w:rsidP="00EF0231">
            <w:pPr>
              <w:pStyle w:val="Paragraphedeliste"/>
              <w:numPr>
                <w:ilvl w:val="0"/>
                <w:numId w:val="2"/>
              </w:numPr>
              <w:jc w:val="both"/>
              <w:rPr>
                <w:rFonts w:ascii="HelveticaNeueLT Com 55 Roman" w:hAnsi="HelveticaNeueLT Com 55 Roman"/>
                <w:sz w:val="20"/>
                <w:szCs w:val="20"/>
              </w:rPr>
            </w:pPr>
            <w:r w:rsidRPr="00D91FAD">
              <w:rPr>
                <w:rFonts w:ascii="HelveticaNeueLT Com 55 Roman" w:hAnsi="HelveticaNeueLT Com 55 Roman"/>
                <w:sz w:val="20"/>
                <w:szCs w:val="20"/>
              </w:rPr>
              <w:t>Les transitions démocratiques</w:t>
            </w:r>
          </w:p>
          <w:p w14:paraId="157F5C2F" w14:textId="4DF3787D" w:rsidR="00EF0231" w:rsidRPr="00EF0231" w:rsidRDefault="00EF0231" w:rsidP="00EF0231">
            <w:pPr>
              <w:pStyle w:val="Paragraphedeliste"/>
              <w:numPr>
                <w:ilvl w:val="0"/>
                <w:numId w:val="2"/>
              </w:numPr>
              <w:jc w:val="both"/>
              <w:rPr>
                <w:rFonts w:ascii="HelveticaNeueLT Com 55 Roman" w:hAnsi="HelveticaNeueLT Com 55 Roman"/>
                <w:sz w:val="20"/>
                <w:szCs w:val="20"/>
              </w:rPr>
            </w:pPr>
            <w:r w:rsidRPr="00EF0231">
              <w:rPr>
                <w:rFonts w:ascii="HelveticaNeueLT Com 55 Roman" w:hAnsi="HelveticaNeueLT Com 55 Roman"/>
                <w:sz w:val="20"/>
                <w:szCs w:val="20"/>
              </w:rPr>
              <w:t>La recomposition des paysages politiques et étatiques, fin XXe-début XXIe s.</w:t>
            </w:r>
          </w:p>
          <w:p w14:paraId="5200229B" w14:textId="77777777" w:rsidR="00EF0231" w:rsidRPr="00EF0231" w:rsidRDefault="00EF0231" w:rsidP="00EF0231">
            <w:pPr>
              <w:jc w:val="both"/>
              <w:rPr>
                <w:rFonts w:ascii="HelveticaNeueLT Com 55 Roman" w:hAnsi="HelveticaNeueLT Com 55 Roman"/>
                <w:sz w:val="20"/>
                <w:szCs w:val="20"/>
              </w:rPr>
            </w:pPr>
          </w:p>
          <w:p w14:paraId="6A3C829A" w14:textId="77777777" w:rsidR="00EF0231" w:rsidRPr="00EF0231" w:rsidRDefault="00EF0231" w:rsidP="00EF0231">
            <w:pPr>
              <w:jc w:val="both"/>
              <w:rPr>
                <w:rFonts w:ascii="HelveticaNeueLT Com 55 Roman" w:hAnsi="HelveticaNeueLT Com 55 Roman"/>
                <w:sz w:val="20"/>
                <w:szCs w:val="20"/>
              </w:rPr>
            </w:pPr>
            <w:r w:rsidRPr="00EF0231">
              <w:rPr>
                <w:rFonts w:ascii="HelveticaNeueLT Com 55 Roman" w:hAnsi="HelveticaNeueLT Com 55 Roman"/>
                <w:sz w:val="20"/>
                <w:szCs w:val="20"/>
              </w:rPr>
              <w:t>Le cours reposera sur une partie magistrale, sur l'analyse collective de documents et sur des discussions en classe. Des documents pourront être distribués pour discussion.</w:t>
            </w:r>
          </w:p>
          <w:p w14:paraId="4FDB6A4A" w14:textId="77777777" w:rsidR="007E3401" w:rsidRPr="00D91FAD" w:rsidRDefault="007E3401" w:rsidP="00D91FAD">
            <w:pPr>
              <w:rPr>
                <w:rFonts w:ascii="HelveticaNeueLT Com 55 Roman" w:hAnsi="HelveticaNeueLT Com 55 Roman"/>
                <w:sz w:val="20"/>
                <w:szCs w:val="20"/>
              </w:rPr>
            </w:pPr>
          </w:p>
        </w:tc>
      </w:tr>
    </w:tbl>
    <w:p w14:paraId="498C97A7" w14:textId="77777777" w:rsidR="007E3401" w:rsidRPr="00D91FAD" w:rsidRDefault="007E3401">
      <w:pPr>
        <w:rPr>
          <w:rFonts w:ascii="HelveticaNeueLT Com 55 Roman" w:hAnsi="HelveticaNeueLT Com 55 Roman"/>
          <w:sz w:val="20"/>
          <w:szCs w:val="20"/>
        </w:rPr>
      </w:pPr>
    </w:p>
    <w:tbl>
      <w:tblPr>
        <w:tblStyle w:val="Grilledutableau"/>
        <w:tblW w:w="0" w:type="auto"/>
        <w:tblLook w:val="04A0" w:firstRow="1" w:lastRow="0" w:firstColumn="1" w:lastColumn="0" w:noHBand="0" w:noVBand="1"/>
      </w:tblPr>
      <w:tblGrid>
        <w:gridCol w:w="9062"/>
      </w:tblGrid>
      <w:tr w:rsidR="007E3401" w:rsidRPr="00D91FAD" w14:paraId="4956CF0A" w14:textId="77777777" w:rsidTr="0072075C">
        <w:tc>
          <w:tcPr>
            <w:tcW w:w="9062" w:type="dxa"/>
            <w:tcBorders>
              <w:top w:val="nil"/>
              <w:left w:val="nil"/>
              <w:bottom w:val="thickThinSmallGap" w:sz="12" w:space="0" w:color="C00000"/>
              <w:right w:val="nil"/>
            </w:tcBorders>
          </w:tcPr>
          <w:p w14:paraId="31A2B06B" w14:textId="77777777" w:rsidR="007E3401" w:rsidRPr="00D91FAD" w:rsidRDefault="007E3401" w:rsidP="00082B8D">
            <w:pPr>
              <w:rPr>
                <w:sz w:val="18"/>
                <w:szCs w:val="18"/>
              </w:rPr>
            </w:pPr>
            <w:r w:rsidRPr="00D91FAD">
              <w:rPr>
                <w:rFonts w:ascii="HelveticaNeueLT Com 55 Roman" w:hAnsi="HelveticaNeueLT Com 55 Roman"/>
                <w:sz w:val="20"/>
                <w:szCs w:val="20"/>
              </w:rPr>
              <w:t>Objectifs pédagogiques du cours</w:t>
            </w:r>
            <w:r w:rsidR="005D3B3A" w:rsidRPr="00D91FAD">
              <w:rPr>
                <w:rFonts w:ascii="HelveticaNeueLT Com 55 Roman" w:hAnsi="HelveticaNeueLT Com 55 Roman"/>
                <w:sz w:val="20"/>
                <w:szCs w:val="20"/>
              </w:rPr>
              <w:t xml:space="preserve"> / </w:t>
            </w:r>
            <w:r w:rsidRPr="00D91FAD">
              <w:rPr>
                <w:rFonts w:ascii="HelveticaNeueLT Com 55 Roman" w:hAnsi="HelveticaNeueLT Com 55 Roman"/>
                <w:i/>
                <w:sz w:val="18"/>
                <w:szCs w:val="18"/>
              </w:rPr>
              <w:t>Course objectives</w:t>
            </w:r>
          </w:p>
        </w:tc>
      </w:tr>
      <w:tr w:rsidR="007E3401" w:rsidRPr="00D91FAD" w14:paraId="5F3346AE" w14:textId="77777777" w:rsidTr="0072075C">
        <w:tc>
          <w:tcPr>
            <w:tcW w:w="9062" w:type="dxa"/>
            <w:tcBorders>
              <w:top w:val="thickThinSmallGap" w:sz="12" w:space="0" w:color="C00000"/>
              <w:left w:val="nil"/>
              <w:bottom w:val="nil"/>
              <w:right w:val="nil"/>
            </w:tcBorders>
          </w:tcPr>
          <w:p w14:paraId="22518821" w14:textId="77777777" w:rsidR="007E3401" w:rsidRPr="00D91FAD" w:rsidRDefault="007E3401" w:rsidP="00D91FAD">
            <w:pPr>
              <w:jc w:val="both"/>
              <w:rPr>
                <w:rFonts w:ascii="HelveticaNeueLT Com 55 Roman" w:hAnsi="HelveticaNeueLT Com 55 Roman"/>
                <w:sz w:val="20"/>
                <w:szCs w:val="20"/>
              </w:rPr>
            </w:pPr>
          </w:p>
          <w:p w14:paraId="01C150B2"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Ce cours doit permettre aux étudiants d'acquérir une connaissance générale sur les différents enjeux politiques et sociétaux de l'Europe et de maitriser la méthode de l'analyse comparée. Il articule l'analyse historique avec les apports de la sociologie politique et de la géographie.</w:t>
            </w:r>
          </w:p>
          <w:p w14:paraId="4C1866F9" w14:textId="77777777" w:rsidR="007E3401" w:rsidRPr="00D91FAD" w:rsidRDefault="007E3401" w:rsidP="005F1711">
            <w:pPr>
              <w:rPr>
                <w:rFonts w:ascii="HelveticaNeueLT Com 55 Roman" w:hAnsi="HelveticaNeueLT Com 55 Roman"/>
                <w:sz w:val="20"/>
                <w:szCs w:val="20"/>
              </w:rPr>
            </w:pPr>
          </w:p>
        </w:tc>
      </w:tr>
      <w:tr w:rsidR="007E3401" w:rsidRPr="00D91FAD" w14:paraId="2608DC04" w14:textId="77777777" w:rsidTr="001B0A76">
        <w:tc>
          <w:tcPr>
            <w:tcW w:w="9062" w:type="dxa"/>
            <w:tcBorders>
              <w:top w:val="nil"/>
              <w:left w:val="nil"/>
              <w:bottom w:val="thickThinSmallGap" w:sz="12" w:space="0" w:color="C00000"/>
              <w:right w:val="nil"/>
            </w:tcBorders>
          </w:tcPr>
          <w:p w14:paraId="171F478E" w14:textId="77777777" w:rsidR="007E3401" w:rsidRPr="00D91FAD" w:rsidRDefault="007E3401" w:rsidP="00082B8D">
            <w:pPr>
              <w:rPr>
                <w:sz w:val="18"/>
                <w:szCs w:val="18"/>
              </w:rPr>
            </w:pPr>
            <w:r w:rsidRPr="00D91FAD">
              <w:rPr>
                <w:rFonts w:ascii="HelveticaNeueLT Com 55 Roman" w:hAnsi="HelveticaNeueLT Com 55 Roman"/>
                <w:sz w:val="20"/>
                <w:szCs w:val="20"/>
              </w:rPr>
              <w:lastRenderedPageBreak/>
              <w:t>Compétences acquises</w:t>
            </w:r>
            <w:r w:rsidR="005D3B3A" w:rsidRPr="00D91FAD">
              <w:rPr>
                <w:rFonts w:ascii="HelveticaNeueLT Com 55 Roman" w:hAnsi="HelveticaNeueLT Com 55 Roman"/>
                <w:sz w:val="20"/>
                <w:szCs w:val="20"/>
              </w:rPr>
              <w:t xml:space="preserve"> / </w:t>
            </w:r>
            <w:r w:rsidRPr="00D91FAD">
              <w:rPr>
                <w:rFonts w:ascii="HelveticaNeueLT Com 55 Roman" w:hAnsi="HelveticaNeueLT Com 55 Roman"/>
                <w:i/>
                <w:sz w:val="18"/>
                <w:szCs w:val="18"/>
              </w:rPr>
              <w:t xml:space="preserve">Learning </w:t>
            </w:r>
            <w:proofErr w:type="spellStart"/>
            <w:r w:rsidRPr="00D91FAD">
              <w:rPr>
                <w:rFonts w:ascii="HelveticaNeueLT Com 55 Roman" w:hAnsi="HelveticaNeueLT Com 55 Roman"/>
                <w:i/>
                <w:sz w:val="18"/>
                <w:szCs w:val="18"/>
              </w:rPr>
              <w:t>outcomes</w:t>
            </w:r>
            <w:proofErr w:type="spellEnd"/>
          </w:p>
        </w:tc>
      </w:tr>
      <w:tr w:rsidR="007E3401" w:rsidRPr="00D91FAD" w14:paraId="67AD946E" w14:textId="77777777" w:rsidTr="001B0A76">
        <w:tc>
          <w:tcPr>
            <w:tcW w:w="9062" w:type="dxa"/>
            <w:tcBorders>
              <w:top w:val="thickThinSmallGap" w:sz="12" w:space="0" w:color="C00000"/>
              <w:left w:val="nil"/>
              <w:bottom w:val="nil"/>
              <w:right w:val="nil"/>
            </w:tcBorders>
          </w:tcPr>
          <w:p w14:paraId="3CED5F98" w14:textId="77777777" w:rsidR="007E3401" w:rsidRPr="00D91FAD" w:rsidRDefault="007E3401" w:rsidP="005F1711">
            <w:pPr>
              <w:rPr>
                <w:rFonts w:ascii="HelveticaNeueLT Com 55 Roman" w:hAnsi="HelveticaNeueLT Com 55 Roman"/>
                <w:sz w:val="20"/>
                <w:szCs w:val="20"/>
              </w:rPr>
            </w:pPr>
          </w:p>
          <w:p w14:paraId="3DFF0942" w14:textId="0AEEF482" w:rsidR="00EF0231" w:rsidRPr="00D91FAD" w:rsidRDefault="00EF0231" w:rsidP="00D91FAD">
            <w:pPr>
              <w:pStyle w:val="Paragraphedeliste"/>
              <w:numPr>
                <w:ilvl w:val="0"/>
                <w:numId w:val="2"/>
              </w:numPr>
              <w:rPr>
                <w:rFonts w:ascii="HelveticaNeueLT Com 55 Roman" w:hAnsi="HelveticaNeueLT Com 55 Roman"/>
                <w:sz w:val="20"/>
                <w:szCs w:val="20"/>
              </w:rPr>
            </w:pPr>
            <w:r w:rsidRPr="00D91FAD">
              <w:rPr>
                <w:rFonts w:ascii="HelveticaNeueLT Com 55 Roman" w:hAnsi="HelveticaNeueLT Com 55 Roman"/>
                <w:sz w:val="20"/>
                <w:szCs w:val="20"/>
              </w:rPr>
              <w:t>Maitrise des enjeux contemporains à partir de leurs fondements politiques, économiques et culturels</w:t>
            </w:r>
          </w:p>
          <w:p w14:paraId="7C12F6AD" w14:textId="23675DE1" w:rsidR="00EF0231" w:rsidRPr="00D91FAD" w:rsidRDefault="00EF0231" w:rsidP="00D91FAD">
            <w:pPr>
              <w:pStyle w:val="Paragraphedeliste"/>
              <w:numPr>
                <w:ilvl w:val="0"/>
                <w:numId w:val="2"/>
              </w:numPr>
              <w:rPr>
                <w:rFonts w:ascii="HelveticaNeueLT Com 55 Roman" w:hAnsi="HelveticaNeueLT Com 55 Roman"/>
                <w:sz w:val="20"/>
                <w:szCs w:val="20"/>
              </w:rPr>
            </w:pPr>
            <w:r w:rsidRPr="00D91FAD">
              <w:rPr>
                <w:rFonts w:ascii="HelveticaNeueLT Com 55 Roman" w:hAnsi="HelveticaNeueLT Com 55 Roman"/>
                <w:sz w:val="20"/>
                <w:szCs w:val="20"/>
              </w:rPr>
              <w:t>Capacité à mobiliser des outils d'analyse de façon interdisciplinaire</w:t>
            </w:r>
          </w:p>
          <w:p w14:paraId="27F321F4" w14:textId="4B9B27AD" w:rsidR="00D91FAD" w:rsidRPr="00D91FAD" w:rsidRDefault="00EF0231" w:rsidP="00D91FAD">
            <w:pPr>
              <w:pStyle w:val="Paragraphedeliste"/>
              <w:numPr>
                <w:ilvl w:val="0"/>
                <w:numId w:val="2"/>
              </w:numPr>
              <w:rPr>
                <w:rFonts w:ascii="HelveticaNeueLT Com 55 Roman" w:hAnsi="HelveticaNeueLT Com 55 Roman"/>
                <w:sz w:val="20"/>
                <w:szCs w:val="20"/>
              </w:rPr>
            </w:pPr>
            <w:r w:rsidRPr="00D91FAD">
              <w:rPr>
                <w:rFonts w:ascii="HelveticaNeueLT Com 55 Roman" w:hAnsi="HelveticaNeueLT Com 55 Roman"/>
                <w:sz w:val="20"/>
                <w:szCs w:val="20"/>
              </w:rPr>
              <w:t xml:space="preserve">Capacité à élaborer un raisonnement complexe et nuancé, à partir d'exemples </w:t>
            </w:r>
            <w:r w:rsidR="00D91FAD" w:rsidRPr="00D91FAD">
              <w:rPr>
                <w:rFonts w:ascii="HelveticaNeueLT Com 55 Roman" w:hAnsi="HelveticaNeueLT Com 55 Roman"/>
                <w:sz w:val="20"/>
                <w:szCs w:val="20"/>
              </w:rPr>
              <w:t>varies</w:t>
            </w:r>
          </w:p>
          <w:p w14:paraId="7E8E328B" w14:textId="511B8611" w:rsidR="00EF0231" w:rsidRPr="00D91FAD" w:rsidRDefault="00EF0231" w:rsidP="00D91FAD">
            <w:pPr>
              <w:pStyle w:val="Paragraphedeliste"/>
              <w:numPr>
                <w:ilvl w:val="0"/>
                <w:numId w:val="2"/>
              </w:numPr>
              <w:rPr>
                <w:rFonts w:ascii="HelveticaNeueLT Com 55 Roman" w:hAnsi="HelveticaNeueLT Com 55 Roman"/>
                <w:sz w:val="20"/>
                <w:szCs w:val="20"/>
              </w:rPr>
            </w:pPr>
            <w:r w:rsidRPr="00D91FAD">
              <w:rPr>
                <w:rFonts w:ascii="HelveticaNeueLT Com 55 Roman" w:hAnsi="HelveticaNeueLT Com 55 Roman"/>
                <w:sz w:val="20"/>
                <w:szCs w:val="20"/>
              </w:rPr>
              <w:t>Capacité de synthèse</w:t>
            </w:r>
          </w:p>
          <w:p w14:paraId="30360DAF" w14:textId="15FAD95E" w:rsidR="00EF0231" w:rsidRPr="00D91FAD" w:rsidRDefault="00EF0231" w:rsidP="00EF0231">
            <w:pPr>
              <w:pStyle w:val="Paragraphedeliste"/>
              <w:numPr>
                <w:ilvl w:val="0"/>
                <w:numId w:val="2"/>
              </w:numPr>
              <w:rPr>
                <w:rFonts w:ascii="HelveticaNeueLT Com 55 Roman" w:hAnsi="HelveticaNeueLT Com 55 Roman"/>
                <w:sz w:val="20"/>
                <w:szCs w:val="20"/>
              </w:rPr>
            </w:pPr>
            <w:r w:rsidRPr="00D91FAD">
              <w:rPr>
                <w:rFonts w:ascii="HelveticaNeueLT Com 55 Roman" w:hAnsi="HelveticaNeueLT Com 55 Roman"/>
                <w:sz w:val="20"/>
                <w:szCs w:val="20"/>
              </w:rPr>
              <w:t>Capacité de rédaction d'une démonstration argumentée dans un temps limité</w:t>
            </w:r>
          </w:p>
          <w:p w14:paraId="7530AEC4" w14:textId="77777777" w:rsidR="00082B8D" w:rsidRPr="00D91FAD" w:rsidRDefault="00082B8D" w:rsidP="00D91FAD">
            <w:pPr>
              <w:rPr>
                <w:rFonts w:ascii="HelveticaNeueLT Com 55 Roman" w:hAnsi="HelveticaNeueLT Com 55 Roman"/>
                <w:sz w:val="20"/>
                <w:szCs w:val="20"/>
              </w:rPr>
            </w:pPr>
          </w:p>
        </w:tc>
      </w:tr>
    </w:tbl>
    <w:p w14:paraId="09242A4A" w14:textId="77777777" w:rsidR="007E3401" w:rsidRPr="00D91FAD" w:rsidRDefault="007E3401">
      <w:pPr>
        <w:rPr>
          <w:rFonts w:ascii="HelveticaNeueLT Com 55 Roman" w:hAnsi="HelveticaNeueLT Com 55 Roman"/>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86939" w:rsidRPr="00D91FAD" w14:paraId="2FAF27C7" w14:textId="77777777" w:rsidTr="0072075C">
        <w:tc>
          <w:tcPr>
            <w:tcW w:w="9062" w:type="dxa"/>
            <w:tcBorders>
              <w:bottom w:val="thickThinSmallGap" w:sz="12" w:space="0" w:color="C00000"/>
            </w:tcBorders>
          </w:tcPr>
          <w:p w14:paraId="4B7702B1" w14:textId="77777777" w:rsidR="00786939" w:rsidRPr="00D91FAD" w:rsidRDefault="00786939" w:rsidP="00644196">
            <w:pPr>
              <w:rPr>
                <w:sz w:val="18"/>
                <w:szCs w:val="18"/>
              </w:rPr>
            </w:pPr>
            <w:r w:rsidRPr="00D91FAD">
              <w:rPr>
                <w:rFonts w:ascii="HelveticaNeueLT Com 55 Roman" w:hAnsi="HelveticaNeueLT Com 55 Roman"/>
                <w:sz w:val="20"/>
                <w:szCs w:val="20"/>
              </w:rPr>
              <w:t>Plan de cours par séance</w:t>
            </w:r>
            <w:r w:rsidR="00082B8D" w:rsidRPr="00D91FAD">
              <w:rPr>
                <w:rFonts w:ascii="HelveticaNeueLT Com 55 Roman" w:hAnsi="HelveticaNeueLT Com 55 Roman"/>
                <w:sz w:val="20"/>
                <w:szCs w:val="20"/>
              </w:rPr>
              <w:t xml:space="preserve"> / </w:t>
            </w:r>
            <w:r w:rsidRPr="00D91FAD">
              <w:rPr>
                <w:rFonts w:ascii="HelveticaNeueLT Com 55 Roman" w:hAnsi="HelveticaNeueLT Com 55 Roman"/>
                <w:i/>
                <w:sz w:val="18"/>
                <w:szCs w:val="18"/>
              </w:rPr>
              <w:t xml:space="preserve">Course content </w:t>
            </w:r>
            <w:r w:rsidR="00644196" w:rsidRPr="00D91FAD">
              <w:rPr>
                <w:rFonts w:ascii="HelveticaNeueLT Com 55 Roman" w:hAnsi="HelveticaNeueLT Com 55 Roman"/>
                <w:i/>
                <w:sz w:val="18"/>
                <w:szCs w:val="18"/>
              </w:rPr>
              <w:t xml:space="preserve">for </w:t>
            </w:r>
            <w:proofErr w:type="spellStart"/>
            <w:r w:rsidR="00644196" w:rsidRPr="00D91FAD">
              <w:rPr>
                <w:rFonts w:ascii="HelveticaNeueLT Com 55 Roman" w:hAnsi="HelveticaNeueLT Com 55 Roman"/>
                <w:i/>
                <w:sz w:val="18"/>
                <w:szCs w:val="18"/>
              </w:rPr>
              <w:t>each</w:t>
            </w:r>
            <w:proofErr w:type="spellEnd"/>
            <w:r w:rsidRPr="00D91FAD">
              <w:rPr>
                <w:rFonts w:ascii="HelveticaNeueLT Com 55 Roman" w:hAnsi="HelveticaNeueLT Com 55 Roman"/>
                <w:i/>
                <w:sz w:val="18"/>
                <w:szCs w:val="18"/>
              </w:rPr>
              <w:t xml:space="preserve"> session</w:t>
            </w:r>
          </w:p>
        </w:tc>
      </w:tr>
      <w:tr w:rsidR="00786939" w:rsidRPr="00D91FAD" w14:paraId="47465BA6" w14:textId="77777777" w:rsidTr="0072075C">
        <w:tc>
          <w:tcPr>
            <w:tcW w:w="9062" w:type="dxa"/>
            <w:tcBorders>
              <w:top w:val="thickThinSmallGap" w:sz="12" w:space="0" w:color="C00000"/>
            </w:tcBorders>
          </w:tcPr>
          <w:p w14:paraId="6D95D136" w14:textId="77777777" w:rsidR="00786939" w:rsidRPr="00D91FAD" w:rsidRDefault="00786939" w:rsidP="005F1711">
            <w:pPr>
              <w:rPr>
                <w:rFonts w:ascii="HelveticaNeueLT Com 55 Roman" w:hAnsi="HelveticaNeueLT Com 55 Roman"/>
                <w:sz w:val="20"/>
                <w:szCs w:val="20"/>
              </w:rPr>
            </w:pPr>
          </w:p>
          <w:p w14:paraId="35A3FACF" w14:textId="3945ECA4" w:rsidR="00EF0231" w:rsidRPr="00EF0231" w:rsidRDefault="00EF0231" w:rsidP="00EF0231">
            <w:pPr>
              <w:rPr>
                <w:rFonts w:ascii="HelveticaNeueLT Com 55 Roman" w:hAnsi="HelveticaNeueLT Com 55 Roman"/>
                <w:sz w:val="20"/>
                <w:szCs w:val="20"/>
              </w:rPr>
            </w:pPr>
            <w:r w:rsidRPr="00EF0231">
              <w:rPr>
                <w:rFonts w:ascii="HelveticaNeueLT Com 55 Roman" w:hAnsi="HelveticaNeueLT Com 55 Roman"/>
                <w:sz w:val="20"/>
                <w:szCs w:val="20"/>
              </w:rPr>
              <w:t>Chaque point correspond plus ou moins à une séance. Il s'agit d'un plan prévisionnel pouvant être modifié</w:t>
            </w:r>
            <w:r w:rsidR="00D91FAD">
              <w:rPr>
                <w:rFonts w:ascii="HelveticaNeueLT Com 55 Roman" w:hAnsi="HelveticaNeueLT Com 55 Roman"/>
                <w:sz w:val="20"/>
                <w:szCs w:val="20"/>
              </w:rPr>
              <w:t xml:space="preserve"> </w:t>
            </w:r>
            <w:r w:rsidRPr="00EF0231">
              <w:rPr>
                <w:rFonts w:ascii="HelveticaNeueLT Com 55 Roman" w:hAnsi="HelveticaNeueLT Com 55 Roman"/>
                <w:sz w:val="20"/>
                <w:szCs w:val="20"/>
              </w:rPr>
              <w:t>:</w:t>
            </w:r>
          </w:p>
          <w:p w14:paraId="6ED9A6EC" w14:textId="77777777" w:rsidR="00EF0231" w:rsidRPr="00EF0231" w:rsidRDefault="00EF0231" w:rsidP="00EF0231">
            <w:pPr>
              <w:rPr>
                <w:rFonts w:ascii="HelveticaNeueLT Com 55 Roman" w:hAnsi="HelveticaNeueLT Com 55 Roman"/>
                <w:sz w:val="20"/>
                <w:szCs w:val="20"/>
              </w:rPr>
            </w:pPr>
          </w:p>
          <w:p w14:paraId="2EE58FC4" w14:textId="77777777" w:rsidR="00EF0231" w:rsidRPr="00EF0231" w:rsidRDefault="00EF0231" w:rsidP="00EF0231">
            <w:pPr>
              <w:numPr>
                <w:ilvl w:val="0"/>
                <w:numId w:val="1"/>
              </w:numPr>
              <w:rPr>
                <w:rFonts w:ascii="HelveticaNeueLT Com 55 Roman" w:hAnsi="HelveticaNeueLT Com 55 Roman"/>
                <w:sz w:val="20"/>
                <w:szCs w:val="20"/>
              </w:rPr>
            </w:pPr>
            <w:r w:rsidRPr="00EF0231">
              <w:rPr>
                <w:rFonts w:ascii="HelveticaNeueLT Com 55 Roman" w:hAnsi="HelveticaNeueLT Com 55 Roman"/>
                <w:sz w:val="20"/>
                <w:szCs w:val="20"/>
              </w:rPr>
              <w:t>Penser et construire l'État et l'autorité en Europe au XIXe s.</w:t>
            </w:r>
          </w:p>
          <w:p w14:paraId="37C91890" w14:textId="77777777" w:rsidR="00EF0231" w:rsidRPr="00EF0231" w:rsidRDefault="00EF0231" w:rsidP="00EF0231">
            <w:pPr>
              <w:numPr>
                <w:ilvl w:val="0"/>
                <w:numId w:val="1"/>
              </w:numPr>
              <w:rPr>
                <w:rFonts w:ascii="HelveticaNeueLT Com 55 Roman" w:hAnsi="HelveticaNeueLT Com 55 Roman"/>
                <w:sz w:val="20"/>
                <w:szCs w:val="20"/>
              </w:rPr>
            </w:pPr>
            <w:r w:rsidRPr="00EF0231">
              <w:rPr>
                <w:rFonts w:ascii="HelveticaNeueLT Com 55 Roman" w:hAnsi="HelveticaNeueLT Com 55 Roman"/>
                <w:sz w:val="20"/>
                <w:szCs w:val="20"/>
              </w:rPr>
              <w:t>Les États européens face à la Première guerre mondiale et aux traités de paix</w:t>
            </w:r>
          </w:p>
          <w:p w14:paraId="38C0154B" w14:textId="77777777" w:rsidR="00EF0231" w:rsidRPr="00EF0231" w:rsidRDefault="00EF0231" w:rsidP="00EF0231">
            <w:pPr>
              <w:numPr>
                <w:ilvl w:val="0"/>
                <w:numId w:val="1"/>
              </w:numPr>
              <w:rPr>
                <w:rFonts w:ascii="HelveticaNeueLT Com 55 Roman" w:hAnsi="HelveticaNeueLT Com 55 Roman"/>
                <w:sz w:val="20"/>
                <w:szCs w:val="20"/>
              </w:rPr>
            </w:pPr>
            <w:r w:rsidRPr="00EF0231">
              <w:rPr>
                <w:rFonts w:ascii="HelveticaNeueLT Com 55 Roman" w:hAnsi="HelveticaNeueLT Com 55 Roman"/>
                <w:sz w:val="20"/>
                <w:szCs w:val="20"/>
              </w:rPr>
              <w:t>Les États autoritaires en Europe dans les années 1920-1930</w:t>
            </w:r>
          </w:p>
          <w:p w14:paraId="3BFDB4F0" w14:textId="77777777" w:rsidR="00EF0231" w:rsidRPr="00EF0231" w:rsidRDefault="00EF0231" w:rsidP="00EF0231">
            <w:pPr>
              <w:numPr>
                <w:ilvl w:val="0"/>
                <w:numId w:val="1"/>
              </w:numPr>
              <w:rPr>
                <w:rFonts w:ascii="HelveticaNeueLT Com 55 Roman" w:hAnsi="HelveticaNeueLT Com 55 Roman"/>
                <w:sz w:val="20"/>
                <w:szCs w:val="20"/>
              </w:rPr>
            </w:pPr>
            <w:r w:rsidRPr="00EF0231">
              <w:rPr>
                <w:rFonts w:ascii="HelveticaNeueLT Com 55 Roman" w:hAnsi="HelveticaNeueLT Com 55 Roman"/>
                <w:sz w:val="20"/>
                <w:szCs w:val="20"/>
              </w:rPr>
              <w:t>La Seconde guerre mondiale, entre mobilisations et nécessités de repenser l'Etat</w:t>
            </w:r>
          </w:p>
          <w:p w14:paraId="0F133B19" w14:textId="77777777" w:rsidR="00EF0231" w:rsidRPr="00EF0231" w:rsidRDefault="00EF0231" w:rsidP="00EF0231">
            <w:pPr>
              <w:numPr>
                <w:ilvl w:val="0"/>
                <w:numId w:val="1"/>
              </w:numPr>
              <w:rPr>
                <w:rFonts w:ascii="HelveticaNeueLT Com 55 Roman" w:hAnsi="HelveticaNeueLT Com 55 Roman"/>
                <w:sz w:val="20"/>
                <w:szCs w:val="20"/>
              </w:rPr>
            </w:pPr>
            <w:r w:rsidRPr="00EF0231">
              <w:rPr>
                <w:rFonts w:ascii="HelveticaNeueLT Com 55 Roman" w:hAnsi="HelveticaNeueLT Com 55 Roman"/>
                <w:sz w:val="20"/>
                <w:szCs w:val="20"/>
              </w:rPr>
              <w:t>États providences et interventionnismes dans la reconstruction d'après-guerre</w:t>
            </w:r>
          </w:p>
          <w:p w14:paraId="6FCEF4BD" w14:textId="77777777" w:rsidR="00EF0231" w:rsidRPr="00EF0231" w:rsidRDefault="00EF0231" w:rsidP="00EF0231">
            <w:pPr>
              <w:numPr>
                <w:ilvl w:val="0"/>
                <w:numId w:val="1"/>
              </w:numPr>
              <w:rPr>
                <w:rFonts w:ascii="HelveticaNeueLT Com 55 Roman" w:hAnsi="HelveticaNeueLT Com 55 Roman"/>
                <w:sz w:val="20"/>
                <w:szCs w:val="20"/>
              </w:rPr>
            </w:pPr>
            <w:r w:rsidRPr="00EF0231">
              <w:rPr>
                <w:rFonts w:ascii="HelveticaNeueLT Com 55 Roman" w:hAnsi="HelveticaNeueLT Com 55 Roman"/>
                <w:sz w:val="20"/>
                <w:szCs w:val="20"/>
              </w:rPr>
              <w:t>Sociétés de consommation et nouvelles contestations : les années 1960-1970</w:t>
            </w:r>
          </w:p>
          <w:p w14:paraId="718FDB83" w14:textId="77777777" w:rsidR="00EF0231" w:rsidRPr="00EF0231" w:rsidRDefault="00EF0231" w:rsidP="00EF0231">
            <w:pPr>
              <w:numPr>
                <w:ilvl w:val="0"/>
                <w:numId w:val="1"/>
              </w:numPr>
              <w:rPr>
                <w:rFonts w:ascii="HelveticaNeueLT Com 55 Roman" w:hAnsi="HelveticaNeueLT Com 55 Roman"/>
                <w:sz w:val="20"/>
                <w:szCs w:val="20"/>
              </w:rPr>
            </w:pPr>
            <w:r w:rsidRPr="00EF0231">
              <w:rPr>
                <w:rFonts w:ascii="HelveticaNeueLT Com 55 Roman" w:hAnsi="HelveticaNeueLT Com 55 Roman"/>
                <w:sz w:val="20"/>
                <w:szCs w:val="20"/>
              </w:rPr>
              <w:t>L'autre Europe : les États à l'est du rideau de fer</w:t>
            </w:r>
          </w:p>
          <w:p w14:paraId="36E51D50" w14:textId="77777777" w:rsidR="00EF0231" w:rsidRPr="00EF0231" w:rsidRDefault="00EF0231" w:rsidP="00EF0231">
            <w:pPr>
              <w:numPr>
                <w:ilvl w:val="0"/>
                <w:numId w:val="1"/>
              </w:numPr>
              <w:rPr>
                <w:rFonts w:ascii="HelveticaNeueLT Com 55 Roman" w:hAnsi="HelveticaNeueLT Com 55 Roman"/>
                <w:sz w:val="20"/>
                <w:szCs w:val="20"/>
              </w:rPr>
            </w:pPr>
            <w:r w:rsidRPr="00EF0231">
              <w:rPr>
                <w:rFonts w:ascii="HelveticaNeueLT Com 55 Roman" w:hAnsi="HelveticaNeueLT Com 55 Roman"/>
                <w:sz w:val="20"/>
                <w:szCs w:val="20"/>
              </w:rPr>
              <w:t>Les transitions démocratiques et politiques des années 1970 aux années 1990</w:t>
            </w:r>
          </w:p>
          <w:p w14:paraId="0EA24F1F" w14:textId="77777777" w:rsidR="00EF0231" w:rsidRPr="00EF0231" w:rsidRDefault="00EF0231" w:rsidP="00EF0231">
            <w:pPr>
              <w:numPr>
                <w:ilvl w:val="0"/>
                <w:numId w:val="1"/>
              </w:numPr>
              <w:rPr>
                <w:rFonts w:ascii="HelveticaNeueLT Com 55 Roman" w:hAnsi="HelveticaNeueLT Com 55 Roman"/>
                <w:sz w:val="20"/>
                <w:szCs w:val="20"/>
              </w:rPr>
            </w:pPr>
            <w:r w:rsidRPr="00EF0231">
              <w:rPr>
                <w:rFonts w:ascii="HelveticaNeueLT Com 55 Roman" w:hAnsi="HelveticaNeueLT Com 55 Roman"/>
                <w:sz w:val="20"/>
                <w:szCs w:val="20"/>
              </w:rPr>
              <w:t xml:space="preserve">De la CEE à </w:t>
            </w:r>
            <w:proofErr w:type="gramStart"/>
            <w:r w:rsidRPr="00EF0231">
              <w:rPr>
                <w:rFonts w:ascii="HelveticaNeueLT Com 55 Roman" w:hAnsi="HelveticaNeueLT Com 55 Roman"/>
                <w:sz w:val="20"/>
                <w:szCs w:val="20"/>
              </w:rPr>
              <w:t>l'UE:</w:t>
            </w:r>
            <w:proofErr w:type="gramEnd"/>
            <w:r w:rsidRPr="00EF0231">
              <w:rPr>
                <w:rFonts w:ascii="HelveticaNeueLT Com 55 Roman" w:hAnsi="HelveticaNeueLT Com 55 Roman"/>
                <w:sz w:val="20"/>
                <w:szCs w:val="20"/>
              </w:rPr>
              <w:t xml:space="preserve"> les effets de l'intégration européenne sur les Etats 1O. La recomposition des paysages politiques au XXIe s.</w:t>
            </w:r>
          </w:p>
          <w:p w14:paraId="57B148E5" w14:textId="77777777" w:rsidR="00786939" w:rsidRPr="00D91FAD" w:rsidRDefault="00786939" w:rsidP="00D91FAD">
            <w:pPr>
              <w:rPr>
                <w:rFonts w:ascii="HelveticaNeueLT Com 55 Roman" w:hAnsi="HelveticaNeueLT Com 55 Roman"/>
                <w:sz w:val="20"/>
                <w:szCs w:val="20"/>
              </w:rPr>
            </w:pPr>
          </w:p>
        </w:tc>
      </w:tr>
    </w:tbl>
    <w:p w14:paraId="7136BCB4" w14:textId="77777777" w:rsidR="00786939" w:rsidRPr="00D91FAD" w:rsidRDefault="00786939">
      <w:pPr>
        <w:rPr>
          <w:rFonts w:ascii="HelveticaNeueLT Com 55 Roman" w:hAnsi="HelveticaNeueLT Com 55 Roman"/>
          <w:sz w:val="20"/>
          <w:szCs w:val="20"/>
        </w:rPr>
      </w:pPr>
    </w:p>
    <w:tbl>
      <w:tblPr>
        <w:tblStyle w:val="Grilledutableau"/>
        <w:tblW w:w="0" w:type="auto"/>
        <w:tblLook w:val="04A0" w:firstRow="1" w:lastRow="0" w:firstColumn="1" w:lastColumn="0" w:noHBand="0" w:noVBand="1"/>
      </w:tblPr>
      <w:tblGrid>
        <w:gridCol w:w="9062"/>
      </w:tblGrid>
      <w:tr w:rsidR="0095746F" w:rsidRPr="00D91FAD" w14:paraId="764B2212" w14:textId="77777777" w:rsidTr="0072075C">
        <w:tc>
          <w:tcPr>
            <w:tcW w:w="9062" w:type="dxa"/>
            <w:tcBorders>
              <w:top w:val="nil"/>
              <w:left w:val="nil"/>
              <w:bottom w:val="thickThinSmallGap" w:sz="12" w:space="0" w:color="C00000"/>
              <w:right w:val="nil"/>
            </w:tcBorders>
          </w:tcPr>
          <w:p w14:paraId="5BF23794" w14:textId="77777777" w:rsidR="0095746F" w:rsidRPr="00D91FAD" w:rsidRDefault="0095746F" w:rsidP="00082B8D">
            <w:pPr>
              <w:rPr>
                <w:sz w:val="18"/>
                <w:szCs w:val="18"/>
              </w:rPr>
            </w:pPr>
            <w:r w:rsidRPr="00D91FAD">
              <w:rPr>
                <w:rFonts w:ascii="HelveticaNeueLT Com 55 Roman" w:hAnsi="HelveticaNeueLT Com 55 Roman"/>
                <w:sz w:val="20"/>
                <w:szCs w:val="20"/>
              </w:rPr>
              <w:t>Références bibliographiques</w:t>
            </w:r>
            <w:r w:rsidR="00082B8D" w:rsidRPr="00D91FAD">
              <w:rPr>
                <w:rFonts w:ascii="HelveticaNeueLT Com 55 Roman" w:hAnsi="HelveticaNeueLT Com 55 Roman"/>
                <w:sz w:val="20"/>
                <w:szCs w:val="20"/>
              </w:rPr>
              <w:t xml:space="preserve"> / </w:t>
            </w:r>
            <w:r w:rsidRPr="00D91FAD">
              <w:rPr>
                <w:rFonts w:ascii="HelveticaNeueLT Com 55 Roman" w:hAnsi="HelveticaNeueLT Com 55 Roman"/>
                <w:i/>
                <w:sz w:val="18"/>
                <w:szCs w:val="18"/>
              </w:rPr>
              <w:t>Bibliography</w:t>
            </w:r>
          </w:p>
        </w:tc>
      </w:tr>
      <w:tr w:rsidR="0095746F" w:rsidRPr="00D91FAD" w14:paraId="278D419A" w14:textId="77777777" w:rsidTr="0072075C">
        <w:tc>
          <w:tcPr>
            <w:tcW w:w="9062" w:type="dxa"/>
            <w:tcBorders>
              <w:top w:val="thickThinSmallGap" w:sz="12" w:space="0" w:color="C00000"/>
              <w:left w:val="nil"/>
              <w:bottom w:val="nil"/>
              <w:right w:val="nil"/>
            </w:tcBorders>
          </w:tcPr>
          <w:p w14:paraId="3B670FAA" w14:textId="77777777" w:rsidR="0095746F" w:rsidRPr="00D91FAD" w:rsidRDefault="0095746F" w:rsidP="00D91FAD">
            <w:pPr>
              <w:jc w:val="both"/>
              <w:rPr>
                <w:rFonts w:ascii="HelveticaNeueLT Com 55 Roman" w:hAnsi="HelveticaNeueLT Com 55 Roman"/>
                <w:sz w:val="20"/>
                <w:szCs w:val="20"/>
              </w:rPr>
            </w:pPr>
          </w:p>
          <w:p w14:paraId="62F5D5AF"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La bibliographie est indicative et ne suppose pas que tous les ouvrages soient lus. Des lectures d'articles et d'extraits d'ouvrage seront faites en cours pour des réflexions collectives.</w:t>
            </w:r>
          </w:p>
          <w:p w14:paraId="0C1377DD"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De nombreux manuels traitent de l'histoire de l'Europe ou de certains pays aux XIXe et XXe </w:t>
            </w:r>
            <w:proofErr w:type="gramStart"/>
            <w:r w:rsidRPr="00EF0231">
              <w:rPr>
                <w:rFonts w:ascii="HelveticaNeueLT Com 55 Roman" w:hAnsi="HelveticaNeueLT Com 55 Roman"/>
                <w:sz w:val="20"/>
                <w:szCs w:val="20"/>
              </w:rPr>
              <w:t>siècle:</w:t>
            </w:r>
            <w:proofErr w:type="gramEnd"/>
            <w:r w:rsidRPr="00EF0231">
              <w:rPr>
                <w:rFonts w:ascii="HelveticaNeueLT Com 55 Roman" w:hAnsi="HelveticaNeueLT Com 55 Roman"/>
                <w:sz w:val="20"/>
                <w:szCs w:val="20"/>
              </w:rPr>
              <w:t xml:space="preserve"> tous ne sont pas cités ici, mais vous pouvez bien sûr vous y référer.</w:t>
            </w:r>
          </w:p>
          <w:p w14:paraId="61EA123B" w14:textId="77777777" w:rsidR="00EF0231" w:rsidRPr="00EF0231" w:rsidRDefault="00EF0231" w:rsidP="00D91FAD">
            <w:pPr>
              <w:jc w:val="both"/>
              <w:rPr>
                <w:rFonts w:ascii="HelveticaNeueLT Com 55 Roman" w:hAnsi="HelveticaNeueLT Com 55 Roman"/>
                <w:sz w:val="20"/>
                <w:szCs w:val="20"/>
              </w:rPr>
            </w:pPr>
          </w:p>
          <w:p w14:paraId="6BCA3D12"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Ouvrages généraux :</w:t>
            </w:r>
          </w:p>
          <w:p w14:paraId="4895BAFF"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BERSTEIN Serge, MILZA Pierre, </w:t>
            </w:r>
            <w:r w:rsidRPr="00EF0231">
              <w:rPr>
                <w:rFonts w:ascii="HelveticaNeueLT Com 55 Roman" w:hAnsi="HelveticaNeueLT Com 55 Roman"/>
                <w:i/>
                <w:sz w:val="20"/>
                <w:szCs w:val="20"/>
              </w:rPr>
              <w:t xml:space="preserve">Histoire de l'Europe du X/Xe au début du XXIe siècle, </w:t>
            </w:r>
            <w:r w:rsidRPr="00EF0231">
              <w:rPr>
                <w:rFonts w:ascii="HelveticaNeueLT Com 55 Roman" w:hAnsi="HelveticaNeueLT Com 55 Roman"/>
                <w:sz w:val="20"/>
                <w:szCs w:val="20"/>
              </w:rPr>
              <w:t xml:space="preserve">Hatier, 2014 BERGER, Françoise ; FERRAGU, Gilles, </w:t>
            </w:r>
            <w:r w:rsidRPr="00EF0231">
              <w:rPr>
                <w:rFonts w:ascii="HelveticaNeueLT Com 55 Roman" w:hAnsi="HelveticaNeueLT Com 55 Roman"/>
                <w:i/>
                <w:sz w:val="20"/>
                <w:szCs w:val="20"/>
              </w:rPr>
              <w:t xml:space="preserve">Le XXe siècle, 1914-2001, </w:t>
            </w:r>
            <w:r w:rsidRPr="00EF0231">
              <w:rPr>
                <w:rFonts w:ascii="HelveticaNeueLT Com 55 Roman" w:hAnsi="HelveticaNeueLT Com 55 Roman"/>
                <w:sz w:val="20"/>
                <w:szCs w:val="20"/>
              </w:rPr>
              <w:t>Hachette, 2016</w:t>
            </w:r>
          </w:p>
          <w:p w14:paraId="3333B25D"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DELALANDE Nicolas, TRUONG-LOÏ Blaise, Histoire politique du XIXe siècle, Presses de </w:t>
            </w:r>
            <w:proofErr w:type="spellStart"/>
            <w:r w:rsidRPr="00EF0231">
              <w:rPr>
                <w:rFonts w:ascii="HelveticaNeueLT Com 55 Roman" w:hAnsi="HelveticaNeueLT Com 55 Roman"/>
                <w:sz w:val="20"/>
                <w:szCs w:val="20"/>
              </w:rPr>
              <w:t>ScPo</w:t>
            </w:r>
            <w:proofErr w:type="spellEnd"/>
            <w:r w:rsidRPr="00EF0231">
              <w:rPr>
                <w:rFonts w:ascii="HelveticaNeueLT Com 55 Roman" w:hAnsi="HelveticaNeueLT Com 55 Roman"/>
                <w:sz w:val="20"/>
                <w:szCs w:val="20"/>
              </w:rPr>
              <w:t xml:space="preserve">, 2021 GRILLI Dl CORTONA Pietro, </w:t>
            </w:r>
            <w:proofErr w:type="spellStart"/>
            <w:r w:rsidRPr="00EF0231">
              <w:rPr>
                <w:rFonts w:ascii="HelveticaNeueLT Com 55 Roman" w:hAnsi="HelveticaNeueLT Com 55 Roman"/>
                <w:i/>
                <w:sz w:val="20"/>
                <w:szCs w:val="20"/>
              </w:rPr>
              <w:t>Stati</w:t>
            </w:r>
            <w:proofErr w:type="spellEnd"/>
            <w:r w:rsidRPr="00EF0231">
              <w:rPr>
                <w:rFonts w:ascii="HelveticaNeueLT Com 55 Roman" w:hAnsi="HelveticaNeueLT Com 55 Roman"/>
                <w:i/>
                <w:sz w:val="20"/>
                <w:szCs w:val="20"/>
              </w:rPr>
              <w:t xml:space="preserve">, </w:t>
            </w:r>
            <w:proofErr w:type="spellStart"/>
            <w:r w:rsidRPr="00EF0231">
              <w:rPr>
                <w:rFonts w:ascii="HelveticaNeueLT Com 55 Roman" w:hAnsi="HelveticaNeueLT Com 55 Roman"/>
                <w:i/>
                <w:sz w:val="20"/>
                <w:szCs w:val="20"/>
              </w:rPr>
              <w:t>nazioni</w:t>
            </w:r>
            <w:proofErr w:type="spellEnd"/>
            <w:r w:rsidRPr="00EF0231">
              <w:rPr>
                <w:rFonts w:ascii="HelveticaNeueLT Com 55 Roman" w:hAnsi="HelveticaNeueLT Com 55 Roman"/>
                <w:i/>
                <w:sz w:val="20"/>
                <w:szCs w:val="20"/>
              </w:rPr>
              <w:t xml:space="preserve"> e </w:t>
            </w:r>
            <w:proofErr w:type="spellStart"/>
            <w:r w:rsidRPr="00EF0231">
              <w:rPr>
                <w:rFonts w:ascii="HelveticaNeueLT Com 55 Roman" w:hAnsi="HelveticaNeueLT Com 55 Roman"/>
                <w:i/>
                <w:sz w:val="20"/>
                <w:szCs w:val="20"/>
              </w:rPr>
              <w:t>nazionalismi</w:t>
            </w:r>
            <w:proofErr w:type="spellEnd"/>
            <w:r w:rsidRPr="00EF0231">
              <w:rPr>
                <w:rFonts w:ascii="HelveticaNeueLT Com 55 Roman" w:hAnsi="HelveticaNeueLT Com 55 Roman"/>
                <w:i/>
                <w:sz w:val="20"/>
                <w:szCs w:val="20"/>
              </w:rPr>
              <w:t xml:space="preserve"> in Europa, </w:t>
            </w:r>
            <w:r w:rsidRPr="00EF0231">
              <w:rPr>
                <w:rFonts w:ascii="HelveticaNeueLT Com 55 Roman" w:hAnsi="HelveticaNeueLT Com 55 Roman"/>
                <w:sz w:val="20"/>
                <w:szCs w:val="20"/>
              </w:rPr>
              <w:t xml:space="preserve">Bologne, Il </w:t>
            </w:r>
            <w:proofErr w:type="spellStart"/>
            <w:r w:rsidRPr="00EF0231">
              <w:rPr>
                <w:rFonts w:ascii="HelveticaNeueLT Com 55 Roman" w:hAnsi="HelveticaNeueLT Com 55 Roman"/>
                <w:sz w:val="20"/>
                <w:szCs w:val="20"/>
              </w:rPr>
              <w:t>Mulino</w:t>
            </w:r>
            <w:proofErr w:type="spellEnd"/>
            <w:r w:rsidRPr="00EF0231">
              <w:rPr>
                <w:rFonts w:ascii="HelveticaNeueLT Com 55 Roman" w:hAnsi="HelveticaNeueLT Com 55 Roman"/>
                <w:sz w:val="20"/>
                <w:szCs w:val="20"/>
              </w:rPr>
              <w:t>, 2003.</w:t>
            </w:r>
          </w:p>
          <w:p w14:paraId="614E5893"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KING Desmond (</w:t>
            </w:r>
            <w:proofErr w:type="spellStart"/>
            <w:r w:rsidRPr="00EF0231">
              <w:rPr>
                <w:rFonts w:ascii="HelveticaNeueLT Com 55 Roman" w:hAnsi="HelveticaNeueLT Com 55 Roman"/>
                <w:sz w:val="20"/>
                <w:szCs w:val="20"/>
              </w:rPr>
              <w:t>ed</w:t>
            </w:r>
            <w:proofErr w:type="spellEnd"/>
            <w:r w:rsidRPr="00EF0231">
              <w:rPr>
                <w:rFonts w:ascii="HelveticaNeueLT Com 55 Roman" w:hAnsi="HelveticaNeueLT Com 55 Roman"/>
                <w:sz w:val="20"/>
                <w:szCs w:val="20"/>
              </w:rPr>
              <w:t>.), LE GALÈS Patrick (</w:t>
            </w:r>
            <w:proofErr w:type="spellStart"/>
            <w:r w:rsidRPr="00EF0231">
              <w:rPr>
                <w:rFonts w:ascii="HelveticaNeueLT Com 55 Roman" w:hAnsi="HelveticaNeueLT Com 55 Roman"/>
                <w:sz w:val="20"/>
                <w:szCs w:val="20"/>
              </w:rPr>
              <w:t>ed</w:t>
            </w:r>
            <w:proofErr w:type="spellEnd"/>
            <w:r w:rsidRPr="00EF0231">
              <w:rPr>
                <w:rFonts w:ascii="HelveticaNeueLT Com 55 Roman" w:hAnsi="HelveticaNeueLT Com 55 Roman"/>
                <w:sz w:val="20"/>
                <w:szCs w:val="20"/>
              </w:rPr>
              <w:t xml:space="preserve">.), </w:t>
            </w:r>
            <w:proofErr w:type="spellStart"/>
            <w:r w:rsidRPr="00EF0231">
              <w:rPr>
                <w:rFonts w:ascii="HelveticaNeueLT Com 55 Roman" w:hAnsi="HelveticaNeueLT Com 55 Roman"/>
                <w:i/>
                <w:sz w:val="20"/>
                <w:szCs w:val="20"/>
              </w:rPr>
              <w:t>Reconfiguring</w:t>
            </w:r>
            <w:proofErr w:type="spellEnd"/>
            <w:r w:rsidRPr="00EF0231">
              <w:rPr>
                <w:rFonts w:ascii="HelveticaNeueLT Com 55 Roman" w:hAnsi="HelveticaNeueLT Com 55 Roman"/>
                <w:i/>
                <w:sz w:val="20"/>
                <w:szCs w:val="20"/>
              </w:rPr>
              <w:t xml:space="preserve"> </w:t>
            </w:r>
            <w:proofErr w:type="spellStart"/>
            <w:r w:rsidRPr="00EF0231">
              <w:rPr>
                <w:rFonts w:ascii="HelveticaNeueLT Com 55 Roman" w:hAnsi="HelveticaNeueLT Com 55 Roman"/>
                <w:i/>
                <w:sz w:val="20"/>
                <w:szCs w:val="20"/>
              </w:rPr>
              <w:t>European</w:t>
            </w:r>
            <w:proofErr w:type="spellEnd"/>
            <w:r w:rsidRPr="00EF0231">
              <w:rPr>
                <w:rFonts w:ascii="HelveticaNeueLT Com 55 Roman" w:hAnsi="HelveticaNeueLT Com 55 Roman"/>
                <w:i/>
                <w:sz w:val="20"/>
                <w:szCs w:val="20"/>
              </w:rPr>
              <w:t xml:space="preserve"> States in Crisis, </w:t>
            </w:r>
            <w:r w:rsidRPr="00EF0231">
              <w:rPr>
                <w:rFonts w:ascii="HelveticaNeueLT Com 55 Roman" w:hAnsi="HelveticaNeueLT Com 55 Roman"/>
                <w:sz w:val="20"/>
                <w:szCs w:val="20"/>
              </w:rPr>
              <w:t xml:space="preserve">Oxford </w:t>
            </w:r>
            <w:proofErr w:type="spellStart"/>
            <w:r w:rsidRPr="00EF0231">
              <w:rPr>
                <w:rFonts w:ascii="HelveticaNeueLT Com 55 Roman" w:hAnsi="HelveticaNeueLT Com 55 Roman"/>
                <w:sz w:val="20"/>
                <w:szCs w:val="20"/>
              </w:rPr>
              <w:t>University</w:t>
            </w:r>
            <w:proofErr w:type="spellEnd"/>
            <w:r w:rsidRPr="00EF0231">
              <w:rPr>
                <w:rFonts w:ascii="HelveticaNeueLT Com 55 Roman" w:hAnsi="HelveticaNeueLT Com 55 Roman"/>
                <w:sz w:val="20"/>
                <w:szCs w:val="20"/>
              </w:rPr>
              <w:t xml:space="preserve"> </w:t>
            </w:r>
            <w:proofErr w:type="spellStart"/>
            <w:r w:rsidRPr="00EF0231">
              <w:rPr>
                <w:rFonts w:ascii="HelveticaNeueLT Com 55 Roman" w:hAnsi="HelveticaNeueLT Com 55 Roman"/>
                <w:sz w:val="20"/>
                <w:szCs w:val="20"/>
              </w:rPr>
              <w:t>Press</w:t>
            </w:r>
            <w:proofErr w:type="spellEnd"/>
            <w:r w:rsidRPr="00EF0231">
              <w:rPr>
                <w:rFonts w:ascii="HelveticaNeueLT Com 55 Roman" w:hAnsi="HelveticaNeueLT Com 55 Roman"/>
                <w:sz w:val="20"/>
                <w:szCs w:val="20"/>
              </w:rPr>
              <w:t>, 2017.</w:t>
            </w:r>
          </w:p>
          <w:p w14:paraId="15A8E17D"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ESPING-ANDERSEN </w:t>
            </w:r>
            <w:proofErr w:type="spellStart"/>
            <w:r w:rsidRPr="00EF0231">
              <w:rPr>
                <w:rFonts w:ascii="HelveticaNeueLT Com 55 Roman" w:hAnsi="HelveticaNeueLT Com 55 Roman"/>
                <w:sz w:val="20"/>
                <w:szCs w:val="20"/>
              </w:rPr>
              <w:t>Gesta</w:t>
            </w:r>
            <w:proofErr w:type="spellEnd"/>
            <w:r w:rsidRPr="00EF0231">
              <w:rPr>
                <w:rFonts w:ascii="HelveticaNeueLT Com 55 Roman" w:hAnsi="HelveticaNeueLT Com 55 Roman"/>
                <w:sz w:val="20"/>
                <w:szCs w:val="20"/>
              </w:rPr>
              <w:t xml:space="preserve">, </w:t>
            </w:r>
            <w:r w:rsidRPr="00EF0231">
              <w:rPr>
                <w:rFonts w:ascii="HelveticaNeueLT Com 55 Roman" w:hAnsi="HelveticaNeueLT Com 55 Roman"/>
                <w:i/>
                <w:sz w:val="20"/>
                <w:szCs w:val="20"/>
              </w:rPr>
              <w:t>Les trois mondes de l'État-</w:t>
            </w:r>
            <w:proofErr w:type="gramStart"/>
            <w:r w:rsidRPr="00EF0231">
              <w:rPr>
                <w:rFonts w:ascii="HelveticaNeueLT Com 55 Roman" w:hAnsi="HelveticaNeueLT Com 55 Roman"/>
                <w:i/>
                <w:sz w:val="20"/>
                <w:szCs w:val="20"/>
              </w:rPr>
              <w:t>providence ,</w:t>
            </w:r>
            <w:proofErr w:type="gramEnd"/>
            <w:r w:rsidRPr="00EF0231">
              <w:rPr>
                <w:rFonts w:ascii="HelveticaNeueLT Com 55 Roman" w:hAnsi="HelveticaNeueLT Com 55 Roman"/>
                <w:i/>
                <w:sz w:val="20"/>
                <w:szCs w:val="20"/>
              </w:rPr>
              <w:t xml:space="preserve"> </w:t>
            </w:r>
            <w:r w:rsidRPr="00EF0231">
              <w:rPr>
                <w:rFonts w:ascii="HelveticaNeueLT Com 55 Roman" w:hAnsi="HelveticaNeueLT Com 55 Roman"/>
                <w:sz w:val="20"/>
                <w:szCs w:val="20"/>
              </w:rPr>
              <w:t xml:space="preserve">Paris, PUF, 1999 HAGEN Schulze, </w:t>
            </w:r>
            <w:r w:rsidRPr="00EF0231">
              <w:rPr>
                <w:rFonts w:ascii="HelveticaNeueLT Com 55 Roman" w:hAnsi="HelveticaNeueLT Com 55 Roman"/>
                <w:i/>
                <w:sz w:val="20"/>
                <w:szCs w:val="20"/>
              </w:rPr>
              <w:t xml:space="preserve">État et nation dans l'histoire de l'Europe, </w:t>
            </w:r>
            <w:r w:rsidRPr="00EF0231">
              <w:rPr>
                <w:rFonts w:ascii="HelveticaNeueLT Com 55 Roman" w:hAnsi="HelveticaNeueLT Com 55 Roman"/>
                <w:sz w:val="20"/>
                <w:szCs w:val="20"/>
              </w:rPr>
              <w:t>Le Seuil, 1996</w:t>
            </w:r>
          </w:p>
          <w:p w14:paraId="0ADF22F9"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HOBSBAWM </w:t>
            </w:r>
            <w:proofErr w:type="spellStart"/>
            <w:r w:rsidRPr="00EF0231">
              <w:rPr>
                <w:rFonts w:ascii="HelveticaNeueLT Com 55 Roman" w:hAnsi="HelveticaNeueLT Com 55 Roman"/>
                <w:sz w:val="20"/>
                <w:szCs w:val="20"/>
              </w:rPr>
              <w:t>Eric</w:t>
            </w:r>
            <w:proofErr w:type="spellEnd"/>
            <w:r w:rsidRPr="00EF0231">
              <w:rPr>
                <w:rFonts w:ascii="HelveticaNeueLT Com 55 Roman" w:hAnsi="HelveticaNeueLT Com 55 Roman"/>
                <w:sz w:val="20"/>
                <w:szCs w:val="20"/>
              </w:rPr>
              <w:t xml:space="preserve"> J., </w:t>
            </w:r>
            <w:r w:rsidRPr="00EF0231">
              <w:rPr>
                <w:rFonts w:ascii="HelveticaNeueLT Com 55 Roman" w:hAnsi="HelveticaNeueLT Com 55 Roman"/>
                <w:i/>
                <w:sz w:val="20"/>
                <w:szCs w:val="20"/>
              </w:rPr>
              <w:t xml:space="preserve">L'âge des extrêmes. Histoire du court XXe siècle, </w:t>
            </w:r>
            <w:proofErr w:type="spellStart"/>
            <w:r w:rsidRPr="00EF0231">
              <w:rPr>
                <w:rFonts w:ascii="HelveticaNeueLT Com 55 Roman" w:hAnsi="HelveticaNeueLT Com 55 Roman"/>
                <w:sz w:val="20"/>
                <w:szCs w:val="20"/>
              </w:rPr>
              <w:t>ed</w:t>
            </w:r>
            <w:proofErr w:type="spellEnd"/>
            <w:r w:rsidRPr="00EF0231">
              <w:rPr>
                <w:rFonts w:ascii="HelveticaNeueLT Com 55 Roman" w:hAnsi="HelveticaNeueLT Com 55 Roman"/>
                <w:sz w:val="20"/>
                <w:szCs w:val="20"/>
              </w:rPr>
              <w:t>. Complexe, 1994</w:t>
            </w:r>
          </w:p>
          <w:p w14:paraId="6C56B64F"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KOTT, Sandrine, MICHONNEAU, Stéphane, </w:t>
            </w:r>
            <w:r w:rsidRPr="00EF0231">
              <w:rPr>
                <w:rFonts w:ascii="HelveticaNeueLT Com 55 Roman" w:hAnsi="HelveticaNeueLT Com 55 Roman"/>
                <w:i/>
                <w:sz w:val="20"/>
                <w:szCs w:val="20"/>
              </w:rPr>
              <w:t xml:space="preserve">Dictionnaire des nations et des nationalismes dans l'Europe contemporaine, </w:t>
            </w:r>
            <w:r w:rsidRPr="00EF0231">
              <w:rPr>
                <w:rFonts w:ascii="HelveticaNeueLT Com 55 Roman" w:hAnsi="HelveticaNeueLT Com 55 Roman"/>
                <w:sz w:val="20"/>
                <w:szCs w:val="20"/>
              </w:rPr>
              <w:t>Paris, Hatier, 2006.</w:t>
            </w:r>
          </w:p>
          <w:p w14:paraId="559CF0DB"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CLAUDE Martin, « Penser l'État-providence et ses transformations en Europe », </w:t>
            </w:r>
            <w:r w:rsidRPr="00EF0231">
              <w:rPr>
                <w:rFonts w:ascii="HelveticaNeueLT Com 55 Roman" w:hAnsi="HelveticaNeueLT Com 55 Roman"/>
                <w:i/>
                <w:sz w:val="20"/>
                <w:szCs w:val="20"/>
              </w:rPr>
              <w:t xml:space="preserve">Pôle Sud, </w:t>
            </w:r>
            <w:r w:rsidRPr="00EF0231">
              <w:rPr>
                <w:rFonts w:ascii="HelveticaNeueLT Com 55 Roman" w:hAnsi="HelveticaNeueLT Com 55 Roman"/>
                <w:sz w:val="20"/>
                <w:szCs w:val="20"/>
              </w:rPr>
              <w:t>n°12, 2000, p. 113-122.</w:t>
            </w:r>
          </w:p>
          <w:p w14:paraId="00D0DAA7"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MAZOWER, Mark, </w:t>
            </w:r>
            <w:r w:rsidRPr="00EF0231">
              <w:rPr>
                <w:rFonts w:ascii="HelveticaNeueLT Com 55 Roman" w:hAnsi="HelveticaNeueLT Com 55 Roman"/>
                <w:i/>
                <w:sz w:val="20"/>
                <w:szCs w:val="20"/>
              </w:rPr>
              <w:t xml:space="preserve">Le continent des </w:t>
            </w:r>
            <w:proofErr w:type="gramStart"/>
            <w:r w:rsidRPr="00EF0231">
              <w:rPr>
                <w:rFonts w:ascii="HelveticaNeueLT Com 55 Roman" w:hAnsi="HelveticaNeueLT Com 55 Roman"/>
                <w:i/>
                <w:sz w:val="20"/>
                <w:szCs w:val="20"/>
              </w:rPr>
              <w:t>ténèbres:</w:t>
            </w:r>
            <w:proofErr w:type="gramEnd"/>
            <w:r w:rsidRPr="00EF0231">
              <w:rPr>
                <w:rFonts w:ascii="HelveticaNeueLT Com 55 Roman" w:hAnsi="HelveticaNeueLT Com 55 Roman"/>
                <w:i/>
                <w:sz w:val="20"/>
                <w:szCs w:val="20"/>
              </w:rPr>
              <w:t xml:space="preserve"> une histoire de l'Europe au XXe siècle, </w:t>
            </w:r>
            <w:r w:rsidRPr="00EF0231">
              <w:rPr>
                <w:rFonts w:ascii="HelveticaNeueLT Com 55 Roman" w:hAnsi="HelveticaNeueLT Com 55 Roman"/>
                <w:sz w:val="20"/>
                <w:szCs w:val="20"/>
              </w:rPr>
              <w:t>Paris, Le Seuil, 2021</w:t>
            </w:r>
          </w:p>
          <w:p w14:paraId="6760EB05" w14:textId="77777777" w:rsidR="00EF0231" w:rsidRPr="00EF0231" w:rsidRDefault="00EF0231" w:rsidP="00D91FAD">
            <w:pPr>
              <w:jc w:val="both"/>
              <w:rPr>
                <w:rFonts w:ascii="HelveticaNeueLT Com 55 Roman" w:hAnsi="HelveticaNeueLT Com 55 Roman"/>
                <w:i/>
                <w:sz w:val="20"/>
                <w:szCs w:val="20"/>
              </w:rPr>
            </w:pPr>
            <w:r w:rsidRPr="00EF0231">
              <w:rPr>
                <w:rFonts w:ascii="HelveticaNeueLT Com 55 Roman" w:hAnsi="HelveticaNeueLT Com 55 Roman"/>
                <w:sz w:val="20"/>
                <w:szCs w:val="20"/>
              </w:rPr>
              <w:t xml:space="preserve">PICO, Jean, </w:t>
            </w:r>
            <w:r w:rsidRPr="00EF0231">
              <w:rPr>
                <w:rFonts w:ascii="HelveticaNeueLT Com 55 Roman" w:hAnsi="HelveticaNeueLT Com 55 Roman"/>
                <w:i/>
                <w:sz w:val="20"/>
                <w:szCs w:val="20"/>
              </w:rPr>
              <w:t>Une histoire de l'État en Europe. Pouvoir, justice et droit du Moyen Âge à nos jours,</w:t>
            </w:r>
          </w:p>
          <w:p w14:paraId="0C24FB0F"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Presses de </w:t>
            </w:r>
            <w:proofErr w:type="spellStart"/>
            <w:r w:rsidRPr="00EF0231">
              <w:rPr>
                <w:rFonts w:ascii="HelveticaNeueLT Com 55 Roman" w:hAnsi="HelveticaNeueLT Com 55 Roman"/>
                <w:sz w:val="20"/>
                <w:szCs w:val="20"/>
              </w:rPr>
              <w:t>ScPo</w:t>
            </w:r>
            <w:proofErr w:type="spellEnd"/>
            <w:r w:rsidRPr="00EF0231">
              <w:rPr>
                <w:rFonts w:ascii="HelveticaNeueLT Com 55 Roman" w:hAnsi="HelveticaNeueLT Com 55 Roman"/>
                <w:sz w:val="20"/>
                <w:szCs w:val="20"/>
              </w:rPr>
              <w:t>, 2009</w:t>
            </w:r>
          </w:p>
          <w:p w14:paraId="01C01E08" w14:textId="77777777" w:rsidR="00EF0231" w:rsidRPr="00EF0231" w:rsidRDefault="00EF0231" w:rsidP="00D91FAD">
            <w:pPr>
              <w:jc w:val="both"/>
              <w:rPr>
                <w:rFonts w:ascii="HelveticaNeueLT Com 55 Roman" w:hAnsi="HelveticaNeueLT Com 55 Roman"/>
                <w:sz w:val="20"/>
                <w:szCs w:val="20"/>
              </w:rPr>
            </w:pPr>
          </w:p>
          <w:p w14:paraId="424CD97F" w14:textId="77777777" w:rsidR="00EF0231" w:rsidRPr="00EF0231" w:rsidRDefault="00EF0231" w:rsidP="00D91FAD">
            <w:pPr>
              <w:jc w:val="both"/>
              <w:rPr>
                <w:rFonts w:ascii="HelveticaNeueLT Com 55 Roman" w:hAnsi="HelveticaNeueLT Com 55 Roman"/>
                <w:sz w:val="20"/>
                <w:szCs w:val="20"/>
              </w:rPr>
            </w:pPr>
          </w:p>
          <w:p w14:paraId="1940A6A5"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lastRenderedPageBreak/>
              <w:t>Approches par pays ou aire géographiques :</w:t>
            </w:r>
          </w:p>
          <w:p w14:paraId="6045D9B0"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ATTAL, Frédéric, </w:t>
            </w:r>
            <w:r w:rsidRPr="00EF0231">
              <w:rPr>
                <w:rFonts w:ascii="HelveticaNeueLT Com 55 Roman" w:hAnsi="HelveticaNeueLT Com 55 Roman"/>
                <w:i/>
                <w:sz w:val="20"/>
                <w:szCs w:val="20"/>
              </w:rPr>
              <w:t xml:space="preserve">Histoire de l'Italie de 1943 à nos jours, </w:t>
            </w:r>
            <w:r w:rsidRPr="00EF0231">
              <w:rPr>
                <w:rFonts w:ascii="HelveticaNeueLT Com 55 Roman" w:hAnsi="HelveticaNeueLT Com 55 Roman"/>
                <w:sz w:val="20"/>
                <w:szCs w:val="20"/>
              </w:rPr>
              <w:t xml:space="preserve">A. Colin, 2004 </w:t>
            </w:r>
            <w:r w:rsidRPr="00EF0231">
              <w:rPr>
                <w:rFonts w:ascii="HelveticaNeueLT Com 55 Roman" w:hAnsi="HelveticaNeueLT Com 55 Roman"/>
                <w:sz w:val="20"/>
                <w:szCs w:val="20"/>
                <w:u w:val="thick"/>
              </w:rPr>
              <w:t xml:space="preserve">(https:// </w:t>
            </w:r>
            <w:hyperlink r:id="rId8">
              <w:r w:rsidRPr="00EF0231">
                <w:rPr>
                  <w:rStyle w:val="Lienhypertexte"/>
                  <w:rFonts w:ascii="HelveticaNeueLT Com 55 Roman" w:hAnsi="HelveticaNeueLT Com 55 Roman"/>
                  <w:sz w:val="20"/>
                  <w:szCs w:val="20"/>
                </w:rPr>
                <w:t>www.cairn.info/histoire­</w:t>
              </w:r>
            </w:hyperlink>
            <w:r w:rsidRPr="00EF0231">
              <w:rPr>
                <w:rFonts w:ascii="HelveticaNeueLT Com 55 Roman" w:hAnsi="HelveticaNeueLT Com 55 Roman"/>
                <w:sz w:val="20"/>
                <w:szCs w:val="20"/>
              </w:rPr>
              <w:t xml:space="preserve"> </w:t>
            </w:r>
            <w:r w:rsidRPr="00EF0231">
              <w:rPr>
                <w:rFonts w:ascii="HelveticaNeueLT Com 55 Roman" w:hAnsi="HelveticaNeueLT Com 55 Roman"/>
                <w:sz w:val="20"/>
                <w:szCs w:val="20"/>
                <w:u w:val="thick"/>
              </w:rPr>
              <w:t>de-l-italie-depuis-1943-a-nos-</w:t>
            </w:r>
            <w:r w:rsidRPr="00EF0231">
              <w:rPr>
                <w:rFonts w:ascii="HelveticaNeueLT Com 55 Roman" w:hAnsi="HelveticaNeueLT Com 55 Roman"/>
                <w:sz w:val="20"/>
                <w:szCs w:val="20"/>
              </w:rPr>
              <w:t xml:space="preserve"> </w:t>
            </w:r>
            <w:proofErr w:type="spellStart"/>
            <w:r w:rsidRPr="00EF0231">
              <w:rPr>
                <w:rFonts w:ascii="HelveticaNeueLT Com 55 Roman" w:hAnsi="HelveticaNeueLT Com 55 Roman"/>
                <w:sz w:val="20"/>
                <w:szCs w:val="20"/>
                <w:u w:val="thick"/>
              </w:rPr>
              <w:t>jou</w:t>
            </w:r>
            <w:proofErr w:type="spellEnd"/>
            <w:r w:rsidRPr="00EF0231">
              <w:rPr>
                <w:rFonts w:ascii="HelveticaNeueLT Com 55 Roman" w:hAnsi="HelveticaNeueLT Com 55 Roman"/>
                <w:sz w:val="20"/>
                <w:szCs w:val="20"/>
              </w:rPr>
              <w:t xml:space="preserve"> </w:t>
            </w:r>
            <w:proofErr w:type="spellStart"/>
            <w:r w:rsidRPr="00EF0231">
              <w:rPr>
                <w:rFonts w:ascii="HelveticaNeueLT Com 55 Roman" w:hAnsi="HelveticaNeueLT Com 55 Roman"/>
                <w:sz w:val="20"/>
                <w:szCs w:val="20"/>
                <w:u w:val="thick"/>
              </w:rPr>
              <w:t>rs</w:t>
            </w:r>
            <w:proofErr w:type="spellEnd"/>
            <w:r w:rsidRPr="00EF0231">
              <w:rPr>
                <w:rFonts w:ascii="HelveticaNeueLT Com 55 Roman" w:hAnsi="HelveticaNeueLT Com 55 Roman"/>
                <w:sz w:val="20"/>
                <w:szCs w:val="20"/>
                <w:u w:val="thick"/>
              </w:rPr>
              <w:t>--9782200262150.htm)</w:t>
            </w:r>
            <w:r w:rsidRPr="00EF0231">
              <w:rPr>
                <w:rFonts w:ascii="HelveticaNeueLT Com 55 Roman" w:hAnsi="HelveticaNeueLT Com 55 Roman"/>
                <w:sz w:val="20"/>
                <w:szCs w:val="20"/>
              </w:rPr>
              <w:t>.</w:t>
            </w:r>
          </w:p>
          <w:p w14:paraId="72BD154B"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CANAL, Jordi (</w:t>
            </w:r>
            <w:proofErr w:type="spellStart"/>
            <w:r w:rsidRPr="00EF0231">
              <w:rPr>
                <w:rFonts w:ascii="HelveticaNeueLT Com 55 Roman" w:hAnsi="HelveticaNeueLT Com 55 Roman"/>
                <w:sz w:val="20"/>
                <w:szCs w:val="20"/>
              </w:rPr>
              <w:t>dir</w:t>
            </w:r>
            <w:proofErr w:type="spellEnd"/>
            <w:r w:rsidRPr="00EF0231">
              <w:rPr>
                <w:rFonts w:ascii="HelveticaNeueLT Com 55 Roman" w:hAnsi="HelveticaNeueLT Com 55 Roman"/>
                <w:sz w:val="20"/>
                <w:szCs w:val="20"/>
              </w:rPr>
              <w:t xml:space="preserve">.), </w:t>
            </w:r>
            <w:r w:rsidRPr="00EF0231">
              <w:rPr>
                <w:rFonts w:ascii="HelveticaNeueLT Com 55 Roman" w:hAnsi="HelveticaNeueLT Com 55 Roman"/>
                <w:i/>
                <w:sz w:val="20"/>
                <w:szCs w:val="20"/>
              </w:rPr>
              <w:t xml:space="preserve">Histoire de l'Espagne contemporaine. De 1808 à nos jours, </w:t>
            </w:r>
            <w:r w:rsidRPr="00EF0231">
              <w:rPr>
                <w:rFonts w:ascii="HelveticaNeueLT Com 55 Roman" w:hAnsi="HelveticaNeueLT Com 55 Roman"/>
                <w:sz w:val="20"/>
                <w:szCs w:val="20"/>
              </w:rPr>
              <w:t xml:space="preserve">Armand Colin, 2021, </w:t>
            </w:r>
            <w:r w:rsidRPr="00EF0231">
              <w:rPr>
                <w:rFonts w:ascii="HelveticaNeueLT Com 55 Roman" w:hAnsi="HelveticaNeueLT Com 55 Roman"/>
                <w:sz w:val="20"/>
                <w:szCs w:val="20"/>
                <w:u w:val="thick"/>
              </w:rPr>
              <w:t>htt</w:t>
            </w:r>
            <w:hyperlink r:id="rId9">
              <w:r w:rsidRPr="00EF0231">
                <w:rPr>
                  <w:rStyle w:val="Lienhypertexte"/>
                  <w:rFonts w:ascii="HelveticaNeueLT Com 55 Roman" w:hAnsi="HelveticaNeueLT Com 55 Roman"/>
                  <w:sz w:val="20"/>
                  <w:szCs w:val="20"/>
                </w:rPr>
                <w:t>ps://www.ca</w:t>
              </w:r>
            </w:hyperlink>
            <w:r w:rsidRPr="00EF0231">
              <w:rPr>
                <w:rFonts w:ascii="HelveticaNeueLT Com 55 Roman" w:hAnsi="HelveticaNeueLT Com 55 Roman"/>
                <w:sz w:val="20"/>
                <w:szCs w:val="20"/>
                <w:u w:val="thick"/>
              </w:rPr>
              <w:t>i rn.</w:t>
            </w:r>
            <w:hyperlink r:id="rId10">
              <w:r w:rsidRPr="00EF0231">
                <w:rPr>
                  <w:rStyle w:val="Lienhypertexte"/>
                  <w:rFonts w:ascii="HelveticaNeueLT Com 55 Roman" w:hAnsi="HelveticaNeueLT Com 55 Roman"/>
                  <w:sz w:val="20"/>
                  <w:szCs w:val="20"/>
                </w:rPr>
                <w:t>info/histoire-de-l-</w:t>
              </w:r>
              <w:proofErr w:type="spellStart"/>
              <w:r w:rsidRPr="00EF0231">
                <w:rPr>
                  <w:rStyle w:val="Lienhypertexte"/>
                  <w:rFonts w:ascii="HelveticaNeueLT Com 55 Roman" w:hAnsi="HelveticaNeueLT Com 55 Roman"/>
                  <w:sz w:val="20"/>
                  <w:szCs w:val="20"/>
                </w:rPr>
                <w:t>espagne</w:t>
              </w:r>
              <w:proofErr w:type="spellEnd"/>
              <w:r w:rsidRPr="00EF0231">
                <w:rPr>
                  <w:rStyle w:val="Lienhypertexte"/>
                  <w:rFonts w:ascii="HelveticaNeueLT Com 55 Roman" w:hAnsi="HelveticaNeueLT Com 55 Roman"/>
                  <w:sz w:val="20"/>
                  <w:szCs w:val="20"/>
                </w:rPr>
                <w:t>-contemporaine--9782200628260.htm</w:t>
              </w:r>
            </w:hyperlink>
            <w:r w:rsidRPr="00EF0231">
              <w:rPr>
                <w:rFonts w:ascii="HelveticaNeueLT Com 55 Roman" w:hAnsi="HelveticaNeueLT Com 55 Roman"/>
                <w:sz w:val="20"/>
                <w:szCs w:val="20"/>
              </w:rPr>
              <w:t>.</w:t>
            </w:r>
          </w:p>
          <w:p w14:paraId="5AE6CEB6"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CLOGG, Richard, </w:t>
            </w:r>
            <w:r w:rsidRPr="00EF0231">
              <w:rPr>
                <w:rFonts w:ascii="HelveticaNeueLT Com 55 Roman" w:hAnsi="HelveticaNeueLT Com 55 Roman"/>
                <w:i/>
                <w:sz w:val="20"/>
                <w:szCs w:val="20"/>
              </w:rPr>
              <w:t xml:space="preserve">A Concise </w:t>
            </w:r>
            <w:proofErr w:type="spellStart"/>
            <w:r w:rsidRPr="00EF0231">
              <w:rPr>
                <w:rFonts w:ascii="HelveticaNeueLT Com 55 Roman" w:hAnsi="HelveticaNeueLT Com 55 Roman"/>
                <w:i/>
                <w:sz w:val="20"/>
                <w:szCs w:val="20"/>
              </w:rPr>
              <w:t>History</w:t>
            </w:r>
            <w:proofErr w:type="spellEnd"/>
            <w:r w:rsidRPr="00EF0231">
              <w:rPr>
                <w:rFonts w:ascii="HelveticaNeueLT Com 55 Roman" w:hAnsi="HelveticaNeueLT Com 55 Roman"/>
                <w:i/>
                <w:sz w:val="20"/>
                <w:szCs w:val="20"/>
              </w:rPr>
              <w:t xml:space="preserve"> of </w:t>
            </w:r>
            <w:proofErr w:type="spellStart"/>
            <w:r w:rsidRPr="00EF0231">
              <w:rPr>
                <w:rFonts w:ascii="HelveticaNeueLT Com 55 Roman" w:hAnsi="HelveticaNeueLT Com 55 Roman"/>
                <w:i/>
                <w:sz w:val="20"/>
                <w:szCs w:val="20"/>
              </w:rPr>
              <w:t>Greece</w:t>
            </w:r>
            <w:proofErr w:type="spellEnd"/>
            <w:r w:rsidRPr="00EF0231">
              <w:rPr>
                <w:rFonts w:ascii="HelveticaNeueLT Com 55 Roman" w:hAnsi="HelveticaNeueLT Com 55 Roman"/>
                <w:i/>
                <w:sz w:val="20"/>
                <w:szCs w:val="20"/>
              </w:rPr>
              <w:t xml:space="preserve">, </w:t>
            </w:r>
            <w:r w:rsidRPr="00EF0231">
              <w:rPr>
                <w:rFonts w:ascii="HelveticaNeueLT Com 55 Roman" w:hAnsi="HelveticaNeueLT Com 55 Roman"/>
                <w:sz w:val="20"/>
                <w:szCs w:val="20"/>
              </w:rPr>
              <w:t xml:space="preserve">Cambridge </w:t>
            </w:r>
            <w:proofErr w:type="spellStart"/>
            <w:r w:rsidRPr="00EF0231">
              <w:rPr>
                <w:rFonts w:ascii="HelveticaNeueLT Com 55 Roman" w:hAnsi="HelveticaNeueLT Com 55 Roman"/>
                <w:sz w:val="20"/>
                <w:szCs w:val="20"/>
              </w:rPr>
              <w:t>University</w:t>
            </w:r>
            <w:proofErr w:type="spellEnd"/>
            <w:r w:rsidRPr="00EF0231">
              <w:rPr>
                <w:rFonts w:ascii="HelveticaNeueLT Com 55 Roman" w:hAnsi="HelveticaNeueLT Com 55 Roman"/>
                <w:sz w:val="20"/>
                <w:szCs w:val="20"/>
              </w:rPr>
              <w:t xml:space="preserve"> </w:t>
            </w:r>
            <w:proofErr w:type="spellStart"/>
            <w:r w:rsidRPr="00EF0231">
              <w:rPr>
                <w:rFonts w:ascii="HelveticaNeueLT Com 55 Roman" w:hAnsi="HelveticaNeueLT Com 55 Roman"/>
                <w:sz w:val="20"/>
                <w:szCs w:val="20"/>
              </w:rPr>
              <w:t>Press</w:t>
            </w:r>
            <w:proofErr w:type="spellEnd"/>
            <w:r w:rsidRPr="00EF0231">
              <w:rPr>
                <w:rFonts w:ascii="HelveticaNeueLT Com 55 Roman" w:hAnsi="HelveticaNeueLT Com 55 Roman"/>
                <w:sz w:val="20"/>
                <w:szCs w:val="20"/>
              </w:rPr>
              <w:t xml:space="preserve">, 2013 (3e éd.) DALEGRE, Joëlle, </w:t>
            </w:r>
            <w:r w:rsidRPr="00EF0231">
              <w:rPr>
                <w:rFonts w:ascii="HelveticaNeueLT Com 55 Roman" w:hAnsi="HelveticaNeueLT Com 55 Roman"/>
                <w:i/>
                <w:sz w:val="20"/>
                <w:szCs w:val="20"/>
              </w:rPr>
              <w:t xml:space="preserve">La Grèce depuis 1940, </w:t>
            </w:r>
            <w:proofErr w:type="spellStart"/>
            <w:r w:rsidRPr="00EF0231">
              <w:rPr>
                <w:rFonts w:ascii="HelveticaNeueLT Com 55 Roman" w:hAnsi="HelveticaNeueLT Com 55 Roman"/>
                <w:sz w:val="20"/>
                <w:szCs w:val="20"/>
              </w:rPr>
              <w:t>L'Harmattan</w:t>
            </w:r>
            <w:proofErr w:type="spellEnd"/>
            <w:r w:rsidRPr="00EF0231">
              <w:rPr>
                <w:rFonts w:ascii="HelveticaNeueLT Com 55 Roman" w:hAnsi="HelveticaNeueLT Com 55 Roman"/>
                <w:sz w:val="20"/>
                <w:szCs w:val="20"/>
              </w:rPr>
              <w:t>, 2006.</w:t>
            </w:r>
          </w:p>
          <w:p w14:paraId="63950EAE"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DELORME, Olivier, </w:t>
            </w:r>
            <w:r w:rsidRPr="00EF0231">
              <w:rPr>
                <w:rFonts w:ascii="HelveticaNeueLT Com 55 Roman" w:hAnsi="HelveticaNeueLT Com 55 Roman"/>
                <w:i/>
                <w:sz w:val="20"/>
                <w:szCs w:val="20"/>
              </w:rPr>
              <w:t xml:space="preserve">La Grèce et les Balkans, Ill, </w:t>
            </w:r>
            <w:r w:rsidRPr="00EF0231">
              <w:rPr>
                <w:rFonts w:ascii="HelveticaNeueLT Com 55 Roman" w:hAnsi="HelveticaNeueLT Com 55 Roman"/>
                <w:sz w:val="20"/>
                <w:szCs w:val="20"/>
              </w:rPr>
              <w:t>Paris, Gallimard, 2014.</w:t>
            </w:r>
          </w:p>
          <w:p w14:paraId="68611EFF" w14:textId="77777777" w:rsidR="00EF0231" w:rsidRPr="00EF0231" w:rsidRDefault="00EF0231" w:rsidP="00D91FAD">
            <w:pPr>
              <w:jc w:val="both"/>
              <w:rPr>
                <w:rFonts w:ascii="HelveticaNeueLT Com 55 Roman" w:hAnsi="HelveticaNeueLT Com 55 Roman"/>
                <w:i/>
                <w:sz w:val="20"/>
                <w:szCs w:val="20"/>
              </w:rPr>
            </w:pPr>
            <w:r w:rsidRPr="00EF0231">
              <w:rPr>
                <w:rFonts w:ascii="HelveticaNeueLT Com 55 Roman" w:hAnsi="HelveticaNeueLT Com 55 Roman"/>
                <w:sz w:val="20"/>
                <w:szCs w:val="20"/>
              </w:rPr>
              <w:t xml:space="preserve">GRAZIANO, </w:t>
            </w:r>
            <w:proofErr w:type="spellStart"/>
            <w:r w:rsidRPr="00EF0231">
              <w:rPr>
                <w:rFonts w:ascii="HelveticaNeueLT Com 55 Roman" w:hAnsi="HelveticaNeueLT Com 55 Roman"/>
                <w:sz w:val="20"/>
                <w:szCs w:val="20"/>
              </w:rPr>
              <w:t>Manlio</w:t>
            </w:r>
            <w:proofErr w:type="spellEnd"/>
            <w:r w:rsidRPr="00EF0231">
              <w:rPr>
                <w:rFonts w:ascii="HelveticaNeueLT Com 55 Roman" w:hAnsi="HelveticaNeueLT Com 55 Roman"/>
                <w:sz w:val="20"/>
                <w:szCs w:val="20"/>
              </w:rPr>
              <w:t xml:space="preserve">, </w:t>
            </w:r>
            <w:r w:rsidRPr="00EF0231">
              <w:rPr>
                <w:rFonts w:ascii="HelveticaNeueLT Com 55 Roman" w:hAnsi="HelveticaNeueLT Com 55 Roman"/>
                <w:i/>
                <w:sz w:val="20"/>
                <w:szCs w:val="20"/>
              </w:rPr>
              <w:t>L'Italie. Un État sans nation ? Géopolitique d'une identité nationale incertaine.</w:t>
            </w:r>
          </w:p>
          <w:p w14:paraId="70EF0B27" w14:textId="77777777" w:rsidR="00EF0231" w:rsidRPr="00EF0231" w:rsidRDefault="00EF0231" w:rsidP="00D91FAD">
            <w:pPr>
              <w:jc w:val="both"/>
              <w:rPr>
                <w:rFonts w:ascii="HelveticaNeueLT Com 55 Roman" w:hAnsi="HelveticaNeueLT Com 55 Roman"/>
                <w:sz w:val="20"/>
                <w:szCs w:val="20"/>
              </w:rPr>
            </w:pPr>
            <w:proofErr w:type="spellStart"/>
            <w:r w:rsidRPr="00EF0231">
              <w:rPr>
                <w:rFonts w:ascii="HelveticaNeueLT Com 55 Roman" w:hAnsi="HelveticaNeueLT Com 55 Roman"/>
                <w:sz w:val="20"/>
                <w:szCs w:val="20"/>
              </w:rPr>
              <w:t>Érès</w:t>
            </w:r>
            <w:proofErr w:type="spellEnd"/>
            <w:r w:rsidRPr="00EF0231">
              <w:rPr>
                <w:rFonts w:ascii="HelveticaNeueLT Com 55 Roman" w:hAnsi="HelveticaNeueLT Com 55 Roman"/>
                <w:sz w:val="20"/>
                <w:szCs w:val="20"/>
              </w:rPr>
              <w:t>, 2007</w:t>
            </w:r>
          </w:p>
          <w:p w14:paraId="1D8BD44D"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GROSSER Alfred, </w:t>
            </w:r>
            <w:r w:rsidRPr="00EF0231">
              <w:rPr>
                <w:rFonts w:ascii="HelveticaNeueLT Com 55 Roman" w:hAnsi="HelveticaNeueLT Com 55 Roman"/>
                <w:i/>
                <w:sz w:val="20"/>
                <w:szCs w:val="20"/>
              </w:rPr>
              <w:t xml:space="preserve">L'Allemagne en Occident, </w:t>
            </w:r>
            <w:r w:rsidRPr="00EF0231">
              <w:rPr>
                <w:rFonts w:ascii="HelveticaNeueLT Com 55 Roman" w:hAnsi="HelveticaNeueLT Com 55 Roman"/>
                <w:sz w:val="20"/>
                <w:szCs w:val="20"/>
              </w:rPr>
              <w:t xml:space="preserve">éd. Fayard, 1985, </w:t>
            </w:r>
            <w:proofErr w:type="spellStart"/>
            <w:r w:rsidRPr="00EF0231">
              <w:rPr>
                <w:rFonts w:ascii="HelveticaNeueLT Com 55 Roman" w:hAnsi="HelveticaNeueLT Com 55 Roman"/>
                <w:sz w:val="20"/>
                <w:szCs w:val="20"/>
              </w:rPr>
              <w:t>rééd</w:t>
            </w:r>
            <w:proofErr w:type="spellEnd"/>
            <w:r w:rsidRPr="00EF0231">
              <w:rPr>
                <w:rFonts w:ascii="HelveticaNeueLT Com 55 Roman" w:hAnsi="HelveticaNeueLT Com 55 Roman"/>
                <w:sz w:val="20"/>
                <w:szCs w:val="20"/>
              </w:rPr>
              <w:t xml:space="preserve">. Hachette, coll. « Pluriel », 1987 HEURTAUX, Jérôme, </w:t>
            </w:r>
            <w:r w:rsidRPr="00EF0231">
              <w:rPr>
                <w:rFonts w:ascii="HelveticaNeueLT Com 55 Roman" w:hAnsi="HelveticaNeueLT Com 55 Roman"/>
                <w:i/>
                <w:sz w:val="20"/>
                <w:szCs w:val="20"/>
              </w:rPr>
              <w:t xml:space="preserve">La démocratie par le droit, Pologne 1989-2016, </w:t>
            </w:r>
            <w:r w:rsidRPr="00EF0231">
              <w:rPr>
                <w:rFonts w:ascii="HelveticaNeueLT Com 55 Roman" w:hAnsi="HelveticaNeueLT Com 55 Roman"/>
                <w:sz w:val="20"/>
                <w:szCs w:val="20"/>
              </w:rPr>
              <w:t xml:space="preserve">Presses de </w:t>
            </w:r>
            <w:proofErr w:type="spellStart"/>
            <w:r w:rsidRPr="00EF0231">
              <w:rPr>
                <w:rFonts w:ascii="HelveticaNeueLT Com 55 Roman" w:hAnsi="HelveticaNeueLT Com 55 Roman"/>
                <w:sz w:val="20"/>
                <w:szCs w:val="20"/>
              </w:rPr>
              <w:t>ScPo</w:t>
            </w:r>
            <w:proofErr w:type="spellEnd"/>
            <w:r w:rsidRPr="00EF0231">
              <w:rPr>
                <w:rFonts w:ascii="HelveticaNeueLT Com 55 Roman" w:hAnsi="HelveticaNeueLT Com 55 Roman"/>
                <w:sz w:val="20"/>
                <w:szCs w:val="20"/>
              </w:rPr>
              <w:t>, 2006.</w:t>
            </w:r>
          </w:p>
          <w:p w14:paraId="185C4EA3"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HEURTAUX, Jérôme, BAUOUET Nicolas et BOCHOLIER François (</w:t>
            </w:r>
            <w:proofErr w:type="spellStart"/>
            <w:r w:rsidRPr="00EF0231">
              <w:rPr>
                <w:rFonts w:ascii="HelveticaNeueLT Com 55 Roman" w:hAnsi="HelveticaNeueLT Com 55 Roman"/>
                <w:sz w:val="20"/>
                <w:szCs w:val="20"/>
              </w:rPr>
              <w:t>dir</w:t>
            </w:r>
            <w:proofErr w:type="spellEnd"/>
            <w:r w:rsidRPr="00EF0231">
              <w:rPr>
                <w:rFonts w:ascii="HelveticaNeueLT Com 55 Roman" w:hAnsi="HelveticaNeueLT Com 55 Roman"/>
                <w:sz w:val="20"/>
                <w:szCs w:val="20"/>
              </w:rPr>
              <w:t xml:space="preserve">.), </w:t>
            </w:r>
            <w:r w:rsidRPr="00EF0231">
              <w:rPr>
                <w:rFonts w:ascii="HelveticaNeueLT Com 55 Roman" w:hAnsi="HelveticaNeueLT Com 55 Roman"/>
                <w:i/>
                <w:sz w:val="20"/>
                <w:szCs w:val="20"/>
              </w:rPr>
              <w:t xml:space="preserve">Le communisme et les élites en Europe centrale, </w:t>
            </w:r>
            <w:r w:rsidRPr="00EF0231">
              <w:rPr>
                <w:rFonts w:ascii="HelveticaNeueLT Com 55 Roman" w:hAnsi="HelveticaNeueLT Com 55 Roman"/>
                <w:sz w:val="20"/>
                <w:szCs w:val="20"/>
              </w:rPr>
              <w:t xml:space="preserve">Paris, Presses universitaires de France/ Éditions </w:t>
            </w:r>
            <w:proofErr w:type="spellStart"/>
            <w:r w:rsidRPr="00EF0231">
              <w:rPr>
                <w:rFonts w:ascii="HelveticaNeueLT Com 55 Roman" w:hAnsi="HelveticaNeueLT Com 55 Roman"/>
                <w:sz w:val="20"/>
                <w:szCs w:val="20"/>
              </w:rPr>
              <w:t>Ens</w:t>
            </w:r>
            <w:proofErr w:type="spellEnd"/>
            <w:r w:rsidRPr="00EF0231">
              <w:rPr>
                <w:rFonts w:ascii="HelveticaNeueLT Com 55 Roman" w:hAnsi="HelveticaNeueLT Com 55 Roman"/>
                <w:sz w:val="20"/>
                <w:szCs w:val="20"/>
              </w:rPr>
              <w:t xml:space="preserve"> rue d'Ulm, 2006.</w:t>
            </w:r>
          </w:p>
          <w:p w14:paraId="284193B1"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HEURTAUX Jérôme, ZALEWSKI Frédéric, </w:t>
            </w:r>
            <w:r w:rsidRPr="00EF0231">
              <w:rPr>
                <w:rFonts w:ascii="HelveticaNeueLT Com 55 Roman" w:hAnsi="HelveticaNeueLT Com 55 Roman"/>
                <w:i/>
                <w:sz w:val="20"/>
                <w:szCs w:val="20"/>
              </w:rPr>
              <w:t xml:space="preserve">Introduction à l'Europe postcommuniste, </w:t>
            </w:r>
            <w:r w:rsidRPr="00EF0231">
              <w:rPr>
                <w:rFonts w:ascii="HelveticaNeueLT Com 55 Roman" w:hAnsi="HelveticaNeueLT Com 55 Roman"/>
                <w:sz w:val="20"/>
                <w:szCs w:val="20"/>
              </w:rPr>
              <w:t>Bruxelles : De Boeck, DL 2012.</w:t>
            </w:r>
          </w:p>
          <w:p w14:paraId="76CBA3EC"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KOTT Sandrine, </w:t>
            </w:r>
            <w:r w:rsidRPr="00EF0231">
              <w:rPr>
                <w:rFonts w:ascii="HelveticaNeueLT Com 55 Roman" w:hAnsi="HelveticaNeueLT Com 55 Roman"/>
                <w:i/>
                <w:sz w:val="20"/>
                <w:szCs w:val="20"/>
              </w:rPr>
              <w:t xml:space="preserve">Histoire de la société allemande au XXe siècle. </w:t>
            </w:r>
            <w:proofErr w:type="gramStart"/>
            <w:r w:rsidRPr="00EF0231">
              <w:rPr>
                <w:rFonts w:ascii="HelveticaNeueLT Com 55 Roman" w:hAnsi="HelveticaNeueLT Com 55 Roman"/>
                <w:i/>
                <w:sz w:val="20"/>
                <w:szCs w:val="20"/>
              </w:rPr>
              <w:t>Ill .</w:t>
            </w:r>
            <w:proofErr w:type="gramEnd"/>
            <w:r w:rsidRPr="00EF0231">
              <w:rPr>
                <w:rFonts w:ascii="HelveticaNeueLT Com 55 Roman" w:hAnsi="HelveticaNeueLT Com 55 Roman"/>
                <w:i/>
                <w:sz w:val="20"/>
                <w:szCs w:val="20"/>
              </w:rPr>
              <w:t xml:space="preserve"> La RDA, 1949-1989, </w:t>
            </w:r>
            <w:r w:rsidRPr="00EF0231">
              <w:rPr>
                <w:rFonts w:ascii="HelveticaNeueLT Com 55 Roman" w:hAnsi="HelveticaNeueLT Com 55 Roman"/>
                <w:sz w:val="20"/>
                <w:szCs w:val="20"/>
              </w:rPr>
              <w:t>Paris, La Découverte, 2011.</w:t>
            </w:r>
          </w:p>
          <w:p w14:paraId="7D5C7E88"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LABBÉ Morgane, </w:t>
            </w:r>
            <w:r w:rsidRPr="00EF0231">
              <w:rPr>
                <w:rFonts w:ascii="HelveticaNeueLT Com 55 Roman" w:hAnsi="HelveticaNeueLT Com 55 Roman"/>
                <w:i/>
                <w:sz w:val="20"/>
                <w:szCs w:val="20"/>
              </w:rPr>
              <w:t xml:space="preserve">La nationalité, une histoire de chiffres. Politique et statistiques en Europe centrale (1848-1919), </w:t>
            </w:r>
            <w:r w:rsidRPr="00EF0231">
              <w:rPr>
                <w:rFonts w:ascii="HelveticaNeueLT Com 55 Roman" w:hAnsi="HelveticaNeueLT Com 55 Roman"/>
                <w:sz w:val="20"/>
                <w:szCs w:val="20"/>
              </w:rPr>
              <w:t>Presse de Sciences Po, 2019.</w:t>
            </w:r>
          </w:p>
          <w:p w14:paraId="606F1387"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HUNTINGTON Samuel P., </w:t>
            </w:r>
            <w:r w:rsidRPr="00EF0231">
              <w:rPr>
                <w:rFonts w:ascii="HelveticaNeueLT Com 55 Roman" w:hAnsi="HelveticaNeueLT Com 55 Roman"/>
                <w:i/>
                <w:sz w:val="20"/>
                <w:szCs w:val="20"/>
              </w:rPr>
              <w:t xml:space="preserve">The </w:t>
            </w:r>
            <w:proofErr w:type="spellStart"/>
            <w:r w:rsidRPr="00EF0231">
              <w:rPr>
                <w:rFonts w:ascii="HelveticaNeueLT Com 55 Roman" w:hAnsi="HelveticaNeueLT Com 55 Roman"/>
                <w:i/>
                <w:sz w:val="20"/>
                <w:szCs w:val="20"/>
              </w:rPr>
              <w:t>Third</w:t>
            </w:r>
            <w:proofErr w:type="spellEnd"/>
            <w:r w:rsidRPr="00EF0231">
              <w:rPr>
                <w:rFonts w:ascii="HelveticaNeueLT Com 55 Roman" w:hAnsi="HelveticaNeueLT Com 55 Roman"/>
                <w:i/>
                <w:sz w:val="20"/>
                <w:szCs w:val="20"/>
              </w:rPr>
              <w:t xml:space="preserve"> </w:t>
            </w:r>
            <w:proofErr w:type="spellStart"/>
            <w:r w:rsidRPr="00EF0231">
              <w:rPr>
                <w:rFonts w:ascii="HelveticaNeueLT Com 55 Roman" w:hAnsi="HelveticaNeueLT Com 55 Roman"/>
                <w:i/>
                <w:sz w:val="20"/>
                <w:szCs w:val="20"/>
              </w:rPr>
              <w:t>Wave</w:t>
            </w:r>
            <w:proofErr w:type="spellEnd"/>
            <w:r w:rsidRPr="00EF0231">
              <w:rPr>
                <w:rFonts w:ascii="HelveticaNeueLT Com 55 Roman" w:hAnsi="HelveticaNeueLT Com 55 Roman"/>
                <w:i/>
                <w:sz w:val="20"/>
                <w:szCs w:val="20"/>
              </w:rPr>
              <w:t xml:space="preserve">. </w:t>
            </w:r>
            <w:proofErr w:type="spellStart"/>
            <w:r w:rsidRPr="00EF0231">
              <w:rPr>
                <w:rFonts w:ascii="HelveticaNeueLT Com 55 Roman" w:hAnsi="HelveticaNeueLT Com 55 Roman"/>
                <w:i/>
                <w:sz w:val="20"/>
                <w:szCs w:val="20"/>
              </w:rPr>
              <w:t>Democratization</w:t>
            </w:r>
            <w:proofErr w:type="spellEnd"/>
            <w:r w:rsidRPr="00EF0231">
              <w:rPr>
                <w:rFonts w:ascii="HelveticaNeueLT Com 55 Roman" w:hAnsi="HelveticaNeueLT Com 55 Roman"/>
                <w:i/>
                <w:sz w:val="20"/>
                <w:szCs w:val="20"/>
              </w:rPr>
              <w:t xml:space="preserve"> in the </w:t>
            </w:r>
            <w:proofErr w:type="spellStart"/>
            <w:r w:rsidRPr="00EF0231">
              <w:rPr>
                <w:rFonts w:ascii="HelveticaNeueLT Com 55 Roman" w:hAnsi="HelveticaNeueLT Com 55 Roman"/>
                <w:i/>
                <w:sz w:val="20"/>
                <w:szCs w:val="20"/>
              </w:rPr>
              <w:t>Late</w:t>
            </w:r>
            <w:proofErr w:type="spellEnd"/>
            <w:r w:rsidRPr="00EF0231">
              <w:rPr>
                <w:rFonts w:ascii="HelveticaNeueLT Com 55 Roman" w:hAnsi="HelveticaNeueLT Com 55 Roman"/>
                <w:i/>
                <w:sz w:val="20"/>
                <w:szCs w:val="20"/>
              </w:rPr>
              <w:t xml:space="preserve"> </w:t>
            </w:r>
            <w:proofErr w:type="spellStart"/>
            <w:r w:rsidRPr="00EF0231">
              <w:rPr>
                <w:rFonts w:ascii="HelveticaNeueLT Com 55 Roman" w:hAnsi="HelveticaNeueLT Com 55 Roman"/>
                <w:i/>
                <w:sz w:val="20"/>
                <w:szCs w:val="20"/>
              </w:rPr>
              <w:t>Twentieth</w:t>
            </w:r>
            <w:proofErr w:type="spellEnd"/>
            <w:r w:rsidRPr="00EF0231">
              <w:rPr>
                <w:rFonts w:ascii="HelveticaNeueLT Com 55 Roman" w:hAnsi="HelveticaNeueLT Com 55 Roman"/>
                <w:i/>
                <w:sz w:val="20"/>
                <w:szCs w:val="20"/>
              </w:rPr>
              <w:t xml:space="preserve"> Century, </w:t>
            </w:r>
            <w:proofErr w:type="spellStart"/>
            <w:r w:rsidRPr="00EF0231">
              <w:rPr>
                <w:rFonts w:ascii="HelveticaNeueLT Com 55 Roman" w:hAnsi="HelveticaNeueLT Com 55 Roman"/>
                <w:sz w:val="20"/>
                <w:szCs w:val="20"/>
              </w:rPr>
              <w:t>University</w:t>
            </w:r>
            <w:proofErr w:type="spellEnd"/>
            <w:r w:rsidRPr="00EF0231">
              <w:rPr>
                <w:rFonts w:ascii="HelveticaNeueLT Com 55 Roman" w:hAnsi="HelveticaNeueLT Com 55 Roman"/>
                <w:sz w:val="20"/>
                <w:szCs w:val="20"/>
              </w:rPr>
              <w:t xml:space="preserve"> of Oklahoma </w:t>
            </w:r>
            <w:proofErr w:type="spellStart"/>
            <w:r w:rsidRPr="00EF0231">
              <w:rPr>
                <w:rFonts w:ascii="HelveticaNeueLT Com 55 Roman" w:hAnsi="HelveticaNeueLT Com 55 Roman"/>
                <w:sz w:val="20"/>
                <w:szCs w:val="20"/>
              </w:rPr>
              <w:t>Press</w:t>
            </w:r>
            <w:proofErr w:type="spellEnd"/>
            <w:r w:rsidRPr="00EF0231">
              <w:rPr>
                <w:rFonts w:ascii="HelveticaNeueLT Com 55 Roman" w:hAnsi="HelveticaNeueLT Com 55 Roman"/>
                <w:sz w:val="20"/>
                <w:szCs w:val="20"/>
              </w:rPr>
              <w:t>, 1991.</w:t>
            </w:r>
          </w:p>
          <w:p w14:paraId="204D0015"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LAZAR, Marc (</w:t>
            </w:r>
            <w:proofErr w:type="spellStart"/>
            <w:r w:rsidRPr="00EF0231">
              <w:rPr>
                <w:rFonts w:ascii="HelveticaNeueLT Com 55 Roman" w:hAnsi="HelveticaNeueLT Com 55 Roman"/>
                <w:sz w:val="20"/>
                <w:szCs w:val="20"/>
              </w:rPr>
              <w:t>dir</w:t>
            </w:r>
            <w:proofErr w:type="spellEnd"/>
            <w:r w:rsidRPr="00EF0231">
              <w:rPr>
                <w:rFonts w:ascii="HelveticaNeueLT Com 55 Roman" w:hAnsi="HelveticaNeueLT Com 55 Roman"/>
                <w:sz w:val="20"/>
                <w:szCs w:val="20"/>
              </w:rPr>
              <w:t xml:space="preserve">.), </w:t>
            </w:r>
            <w:r w:rsidRPr="00EF0231">
              <w:rPr>
                <w:rFonts w:ascii="HelveticaNeueLT Com 55 Roman" w:hAnsi="HelveticaNeueLT Com 55 Roman"/>
                <w:i/>
                <w:sz w:val="20"/>
                <w:szCs w:val="20"/>
              </w:rPr>
              <w:t xml:space="preserve">L'Italie contemporaine de 1945 à nos jours, </w:t>
            </w:r>
            <w:r w:rsidRPr="00EF0231">
              <w:rPr>
                <w:rFonts w:ascii="HelveticaNeueLT Com 55 Roman" w:hAnsi="HelveticaNeueLT Com 55 Roman"/>
                <w:sz w:val="20"/>
                <w:szCs w:val="20"/>
              </w:rPr>
              <w:t xml:space="preserve">Fayard, 2009. LEONARD, Yves &amp; BOURDON, Albert-Alain, </w:t>
            </w:r>
            <w:r w:rsidRPr="00EF0231">
              <w:rPr>
                <w:rFonts w:ascii="HelveticaNeueLT Com 55 Roman" w:hAnsi="HelveticaNeueLT Com 55 Roman"/>
                <w:i/>
                <w:sz w:val="20"/>
                <w:szCs w:val="20"/>
              </w:rPr>
              <w:t xml:space="preserve">Histoire du Portugal, </w:t>
            </w:r>
            <w:proofErr w:type="spellStart"/>
            <w:r w:rsidRPr="00EF0231">
              <w:rPr>
                <w:rFonts w:ascii="HelveticaNeueLT Com 55 Roman" w:hAnsi="HelveticaNeueLT Com 55 Roman"/>
                <w:sz w:val="20"/>
                <w:szCs w:val="20"/>
              </w:rPr>
              <w:t>Chandeigne</w:t>
            </w:r>
            <w:proofErr w:type="spellEnd"/>
            <w:r w:rsidRPr="00EF0231">
              <w:rPr>
                <w:rFonts w:ascii="HelveticaNeueLT Com 55 Roman" w:hAnsi="HelveticaNeueLT Com 55 Roman"/>
                <w:sz w:val="20"/>
                <w:szCs w:val="20"/>
              </w:rPr>
              <w:t>, 2019.</w:t>
            </w:r>
          </w:p>
          <w:p w14:paraId="4508D788"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PELLISTRANDI, Benoît, </w:t>
            </w:r>
            <w:r w:rsidRPr="00EF0231">
              <w:rPr>
                <w:rFonts w:ascii="HelveticaNeueLT Com 55 Roman" w:hAnsi="HelveticaNeueLT Com 55 Roman"/>
                <w:i/>
                <w:sz w:val="20"/>
                <w:szCs w:val="20"/>
              </w:rPr>
              <w:t xml:space="preserve">Histoire de l'Espagne des guerres napoléoniennes à nos jours, </w:t>
            </w:r>
            <w:r w:rsidRPr="00EF0231">
              <w:rPr>
                <w:rFonts w:ascii="HelveticaNeueLT Com 55 Roman" w:hAnsi="HelveticaNeueLT Com 55 Roman"/>
                <w:sz w:val="20"/>
                <w:szCs w:val="20"/>
              </w:rPr>
              <w:t xml:space="preserve">Perrin, 2013. SOULET Jean-François, </w:t>
            </w:r>
            <w:r w:rsidRPr="00EF0231">
              <w:rPr>
                <w:rFonts w:ascii="HelveticaNeueLT Com 55 Roman" w:hAnsi="HelveticaNeueLT Com 55 Roman"/>
                <w:i/>
                <w:sz w:val="20"/>
                <w:szCs w:val="20"/>
              </w:rPr>
              <w:t xml:space="preserve">Histoire de l'Europe de l'Est, de la Seconde Guerre mondiale à nos jours </w:t>
            </w:r>
            <w:r w:rsidRPr="00EF0231">
              <w:rPr>
                <w:rFonts w:ascii="HelveticaNeueLT Com 55 Roman" w:hAnsi="HelveticaNeueLT Com 55 Roman"/>
                <w:sz w:val="20"/>
                <w:szCs w:val="20"/>
              </w:rPr>
              <w:t>Armand Colin, Paris, 2006.</w:t>
            </w:r>
          </w:p>
          <w:p w14:paraId="7F415531"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TRECA PERISSICH Anne, </w:t>
            </w:r>
            <w:r w:rsidRPr="00EF0231">
              <w:rPr>
                <w:rFonts w:ascii="HelveticaNeueLT Com 55 Roman" w:hAnsi="HelveticaNeueLT Com 55 Roman"/>
                <w:i/>
                <w:sz w:val="20"/>
                <w:szCs w:val="20"/>
              </w:rPr>
              <w:t xml:space="preserve">Métamorphoses de l'Italie depuis 1945, </w:t>
            </w:r>
            <w:r w:rsidRPr="00EF0231">
              <w:rPr>
                <w:rFonts w:ascii="HelveticaNeueLT Com 55 Roman" w:hAnsi="HelveticaNeueLT Com 55 Roman"/>
                <w:sz w:val="20"/>
                <w:szCs w:val="20"/>
              </w:rPr>
              <w:t xml:space="preserve">Paris, Ateliers Henry </w:t>
            </w:r>
            <w:proofErr w:type="spellStart"/>
            <w:r w:rsidRPr="00EF0231">
              <w:rPr>
                <w:rFonts w:ascii="HelveticaNeueLT Com 55 Roman" w:hAnsi="HelveticaNeueLT Com 55 Roman"/>
                <w:sz w:val="20"/>
                <w:szCs w:val="20"/>
              </w:rPr>
              <w:t>Dougier</w:t>
            </w:r>
            <w:proofErr w:type="spellEnd"/>
            <w:r w:rsidRPr="00EF0231">
              <w:rPr>
                <w:rFonts w:ascii="HelveticaNeueLT Com 55 Roman" w:hAnsi="HelveticaNeueLT Com 55 Roman"/>
                <w:sz w:val="20"/>
                <w:szCs w:val="20"/>
              </w:rPr>
              <w:t>, 2017</w:t>
            </w:r>
          </w:p>
          <w:p w14:paraId="08F4FCE0" w14:textId="77777777" w:rsidR="00EF0231" w:rsidRPr="00EF0231" w:rsidRDefault="00EF0231" w:rsidP="00D91FAD">
            <w:pPr>
              <w:jc w:val="both"/>
              <w:rPr>
                <w:rFonts w:ascii="HelveticaNeueLT Com 55 Roman" w:hAnsi="HelveticaNeueLT Com 55 Roman"/>
                <w:sz w:val="20"/>
                <w:szCs w:val="20"/>
              </w:rPr>
            </w:pPr>
          </w:p>
          <w:p w14:paraId="3995BFFE"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Travaux plus spécialisés :</w:t>
            </w:r>
          </w:p>
          <w:p w14:paraId="12A7B589" w14:textId="40F349F7" w:rsidR="0095746F" w:rsidRPr="00D91FAD" w:rsidRDefault="00EF0231" w:rsidP="00D91FAD">
            <w:pPr>
              <w:jc w:val="both"/>
              <w:rPr>
                <w:rFonts w:ascii="HelveticaNeueLT Com 55 Roman" w:hAnsi="HelveticaNeueLT Com 55 Roman"/>
                <w:sz w:val="20"/>
                <w:szCs w:val="20"/>
              </w:rPr>
            </w:pPr>
            <w:r w:rsidRPr="00D91FAD">
              <w:rPr>
                <w:rFonts w:ascii="HelveticaNeueLT Com 55 Roman" w:hAnsi="HelveticaNeueLT Com 55 Roman"/>
                <w:sz w:val="20"/>
                <w:szCs w:val="20"/>
              </w:rPr>
              <w:t xml:space="preserve">BABY Sophie, « Violence et politique dans la transition démocratique espagnole. 1975-1982 », </w:t>
            </w:r>
            <w:r w:rsidRPr="00D91FAD">
              <w:rPr>
                <w:rFonts w:ascii="HelveticaNeueLT Com 55 Roman" w:hAnsi="HelveticaNeueLT Com 55 Roman"/>
                <w:i/>
                <w:sz w:val="20"/>
                <w:szCs w:val="20"/>
              </w:rPr>
              <w:t xml:space="preserve">Bulletin de l'Institut Pierre Renouvin, </w:t>
            </w:r>
            <w:r w:rsidRPr="00D91FAD">
              <w:rPr>
                <w:rFonts w:ascii="HelveticaNeueLT Com 55 Roman" w:hAnsi="HelveticaNeueLT Com 55 Roman"/>
                <w:sz w:val="20"/>
                <w:szCs w:val="20"/>
              </w:rPr>
              <w:t xml:space="preserve">2007/1 (N° 25), p. 189-196, https:// </w:t>
            </w:r>
            <w:proofErr w:type="gramStart"/>
            <w:r w:rsidRPr="00D91FAD">
              <w:rPr>
                <w:rFonts w:ascii="HelveticaNeueLT Com 55 Roman" w:hAnsi="HelveticaNeueLT Com 55 Roman"/>
                <w:sz w:val="20"/>
                <w:szCs w:val="20"/>
              </w:rPr>
              <w:t>www .</w:t>
            </w:r>
            <w:proofErr w:type="gramEnd"/>
            <w:r w:rsidRPr="00D91FAD">
              <w:rPr>
                <w:rFonts w:ascii="HelveticaNeueLT Com 55 Roman" w:hAnsi="HelveticaNeueLT Com 55 Roman"/>
                <w:sz w:val="20"/>
                <w:szCs w:val="20"/>
              </w:rPr>
              <w:t>cairn.info/revue-bulletin-de-l­ institut-pierre-renouvin1-2007-1-page-189.htm</w:t>
            </w:r>
          </w:p>
          <w:p w14:paraId="46EBF726" w14:textId="77777777" w:rsidR="004F56EA" w:rsidRPr="00D91FAD" w:rsidRDefault="004F56EA" w:rsidP="00D91FAD">
            <w:pPr>
              <w:jc w:val="both"/>
              <w:rPr>
                <w:rFonts w:ascii="HelveticaNeueLT Com 55 Roman" w:hAnsi="HelveticaNeueLT Com 55 Roman"/>
                <w:sz w:val="20"/>
                <w:szCs w:val="20"/>
              </w:rPr>
            </w:pPr>
          </w:p>
          <w:p w14:paraId="0BD87A62" w14:textId="77777777" w:rsidR="00EF0231" w:rsidRPr="00EF0231" w:rsidRDefault="00EF0231" w:rsidP="00D91FAD">
            <w:pPr>
              <w:jc w:val="both"/>
              <w:rPr>
                <w:rFonts w:ascii="HelveticaNeueLT Com 55 Roman" w:hAnsi="HelveticaNeueLT Com 55 Roman"/>
                <w:i/>
                <w:sz w:val="20"/>
                <w:szCs w:val="20"/>
              </w:rPr>
            </w:pPr>
            <w:proofErr w:type="gramStart"/>
            <w:r w:rsidRPr="00EF0231">
              <w:rPr>
                <w:rFonts w:ascii="HelveticaNeueLT Com 55 Roman" w:hAnsi="HelveticaNeueLT Com 55 Roman"/>
                <w:sz w:val="20"/>
                <w:szCs w:val="20"/>
              </w:rPr>
              <w:t>BABY,  Sophie</w:t>
            </w:r>
            <w:proofErr w:type="gramEnd"/>
            <w:r w:rsidRPr="00EF0231">
              <w:rPr>
                <w:rFonts w:ascii="HelveticaNeueLT Com 55 Roman" w:hAnsi="HelveticaNeueLT Com 55 Roman"/>
                <w:sz w:val="20"/>
                <w:szCs w:val="20"/>
              </w:rPr>
              <w:t xml:space="preserve">.  </w:t>
            </w:r>
            <w:r w:rsidRPr="00EF0231">
              <w:rPr>
                <w:rFonts w:ascii="HelveticaNeueLT Com 55 Roman" w:hAnsi="HelveticaNeueLT Com 55 Roman"/>
                <w:i/>
                <w:sz w:val="20"/>
                <w:szCs w:val="20"/>
              </w:rPr>
              <w:t xml:space="preserve">Le mythe de la transition </w:t>
            </w:r>
            <w:proofErr w:type="gramStart"/>
            <w:r w:rsidRPr="00EF0231">
              <w:rPr>
                <w:rFonts w:ascii="HelveticaNeueLT Com 55 Roman" w:hAnsi="HelveticaNeueLT Com 55 Roman"/>
                <w:i/>
                <w:sz w:val="20"/>
                <w:szCs w:val="20"/>
              </w:rPr>
              <w:t>pacifique:</w:t>
            </w:r>
            <w:proofErr w:type="gramEnd"/>
            <w:r w:rsidRPr="00EF0231">
              <w:rPr>
                <w:rFonts w:ascii="HelveticaNeueLT Com 55 Roman" w:hAnsi="HelveticaNeueLT Com 55 Roman"/>
                <w:i/>
                <w:sz w:val="20"/>
                <w:szCs w:val="20"/>
              </w:rPr>
              <w:t xml:space="preserve">  Violence  et  politique  en Espagne  (1975-1982).</w:t>
            </w:r>
          </w:p>
          <w:p w14:paraId="0ADBC68A"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Nouvelle   édition</w:t>
            </w:r>
            <w:proofErr w:type="gramStart"/>
            <w:r w:rsidRPr="00EF0231">
              <w:rPr>
                <w:rFonts w:ascii="HelveticaNeueLT Com 55 Roman" w:hAnsi="HelveticaNeueLT Com 55 Roman"/>
                <w:sz w:val="20"/>
                <w:szCs w:val="20"/>
              </w:rPr>
              <w:t xml:space="preserve">   [</w:t>
            </w:r>
            <w:proofErr w:type="gramEnd"/>
            <w:r w:rsidRPr="00EF0231">
              <w:rPr>
                <w:rFonts w:ascii="HelveticaNeueLT Com 55 Roman" w:hAnsi="HelveticaNeueLT Com 55 Roman"/>
                <w:sz w:val="20"/>
                <w:szCs w:val="20"/>
              </w:rPr>
              <w:t xml:space="preserve">en   ligne].   </w:t>
            </w:r>
            <w:proofErr w:type="gramStart"/>
            <w:r w:rsidRPr="00EF0231">
              <w:rPr>
                <w:rFonts w:ascii="HelveticaNeueLT Com 55 Roman" w:hAnsi="HelveticaNeueLT Com 55 Roman"/>
                <w:sz w:val="20"/>
                <w:szCs w:val="20"/>
              </w:rPr>
              <w:t>Madrid  :</w:t>
            </w:r>
            <w:proofErr w:type="gramEnd"/>
            <w:r w:rsidRPr="00EF0231">
              <w:rPr>
                <w:rFonts w:ascii="HelveticaNeueLT Com 55 Roman" w:hAnsi="HelveticaNeueLT Com 55 Roman"/>
                <w:sz w:val="20"/>
                <w:szCs w:val="20"/>
              </w:rPr>
              <w:t xml:space="preserve">   Casa   de   </w:t>
            </w:r>
            <w:proofErr w:type="spellStart"/>
            <w:r w:rsidRPr="00EF0231">
              <w:rPr>
                <w:rFonts w:ascii="HelveticaNeueLT Com 55 Roman" w:hAnsi="HelveticaNeueLT Com 55 Roman"/>
                <w:sz w:val="20"/>
                <w:szCs w:val="20"/>
              </w:rPr>
              <w:t>Velazquez</w:t>
            </w:r>
            <w:proofErr w:type="spellEnd"/>
            <w:r w:rsidRPr="00EF0231">
              <w:rPr>
                <w:rFonts w:ascii="HelveticaNeueLT Com 55 Roman" w:hAnsi="HelveticaNeueLT Com 55 Roman"/>
                <w:sz w:val="20"/>
                <w:szCs w:val="20"/>
              </w:rPr>
              <w:t>,    2013.   Disponible   sur   Internet :</w:t>
            </w:r>
          </w:p>
          <w:p w14:paraId="2C5C53CE"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&lt;</w:t>
            </w:r>
            <w:proofErr w:type="spellStart"/>
            <w:proofErr w:type="gramStart"/>
            <w:r w:rsidRPr="00EF0231">
              <w:rPr>
                <w:rFonts w:ascii="HelveticaNeueLT Com 55 Roman" w:hAnsi="HelveticaNeueLT Com 55 Roman"/>
                <w:sz w:val="20"/>
                <w:szCs w:val="20"/>
              </w:rPr>
              <w:t>htt</w:t>
            </w:r>
            <w:proofErr w:type="spellEnd"/>
            <w:proofErr w:type="gramEnd"/>
            <w:r w:rsidRPr="00EF0231">
              <w:rPr>
                <w:rFonts w:ascii="HelveticaNeueLT Com 55 Roman" w:hAnsi="HelveticaNeueLT Com 55 Roman"/>
                <w:sz w:val="20"/>
                <w:szCs w:val="20"/>
              </w:rPr>
              <w:t xml:space="preserve"> p://books .openedition.org/</w:t>
            </w:r>
            <w:proofErr w:type="spellStart"/>
            <w:r w:rsidRPr="00EF0231">
              <w:rPr>
                <w:rFonts w:ascii="HelveticaNeueLT Com 55 Roman" w:hAnsi="HelveticaNeueLT Com 55 Roman"/>
                <w:sz w:val="20"/>
                <w:szCs w:val="20"/>
              </w:rPr>
              <w:t>cvz</w:t>
            </w:r>
            <w:proofErr w:type="spellEnd"/>
            <w:r w:rsidRPr="00EF0231">
              <w:rPr>
                <w:rFonts w:ascii="HelveticaNeueLT Com 55 Roman" w:hAnsi="HelveticaNeueLT Com 55 Roman"/>
                <w:sz w:val="20"/>
                <w:szCs w:val="20"/>
              </w:rPr>
              <w:t>/734.</w:t>
            </w:r>
          </w:p>
          <w:p w14:paraId="6D07DE19"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BESSONE Magali, « La réconciliation par l'histoire en Bosnie-Herzégovine.  </w:t>
            </w:r>
            <w:proofErr w:type="gramStart"/>
            <w:r w:rsidRPr="00EF0231">
              <w:rPr>
                <w:rFonts w:ascii="HelveticaNeueLT Com 55 Roman" w:hAnsi="HelveticaNeueLT Com 55 Roman"/>
                <w:sz w:val="20"/>
                <w:szCs w:val="20"/>
              </w:rPr>
              <w:t>L'impossible  réception</w:t>
            </w:r>
            <w:proofErr w:type="gramEnd"/>
            <w:r w:rsidRPr="00EF0231">
              <w:rPr>
                <w:rFonts w:ascii="HelveticaNeueLT Com 55 Roman" w:hAnsi="HelveticaNeueLT Com 55 Roman"/>
                <w:sz w:val="20"/>
                <w:szCs w:val="20"/>
              </w:rPr>
              <w:t xml:space="preserve"> d'un modèle multiculturel européen », </w:t>
            </w:r>
            <w:r w:rsidRPr="00EF0231">
              <w:rPr>
                <w:rFonts w:ascii="HelveticaNeueLT Com 55 Roman" w:hAnsi="HelveticaNeueLT Com 55 Roman"/>
                <w:i/>
                <w:sz w:val="20"/>
                <w:szCs w:val="20"/>
              </w:rPr>
              <w:t xml:space="preserve">Revue d'études comparatives Est-Ouest, </w:t>
            </w:r>
            <w:r w:rsidRPr="00EF0231">
              <w:rPr>
                <w:rFonts w:ascii="HelveticaNeueLT Com 55 Roman" w:hAnsi="HelveticaNeueLT Com 55 Roman"/>
                <w:sz w:val="20"/>
                <w:szCs w:val="20"/>
              </w:rPr>
              <w:t>2014/3-4 (N° 45), p. 149-175 .</w:t>
            </w:r>
          </w:p>
          <w:p w14:paraId="61E0643C"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BRIQUET Jean-Louis, « Les formulations savantes d'une catégorie </w:t>
            </w:r>
            <w:proofErr w:type="gramStart"/>
            <w:r w:rsidRPr="00EF0231">
              <w:rPr>
                <w:rFonts w:ascii="HelveticaNeueLT Com 55 Roman" w:hAnsi="HelveticaNeueLT Com 55 Roman"/>
                <w:sz w:val="20"/>
                <w:szCs w:val="20"/>
              </w:rPr>
              <w:t>politique .</w:t>
            </w:r>
            <w:proofErr w:type="gramEnd"/>
            <w:r w:rsidRPr="00EF0231">
              <w:rPr>
                <w:rFonts w:ascii="HelveticaNeueLT Com 55 Roman" w:hAnsi="HelveticaNeueLT Com 55 Roman"/>
                <w:sz w:val="20"/>
                <w:szCs w:val="20"/>
              </w:rPr>
              <w:t xml:space="preserve"> Le clientélisme et l'interprétation sociohistorique du 'cas italien », Genèses, n°62, 2006, pp.49-68</w:t>
            </w:r>
          </w:p>
          <w:p w14:paraId="78723513" w14:textId="200E3E20"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CRAINZ Guido, « Les transformations de la société italienne », </w:t>
            </w:r>
            <w:r w:rsidRPr="00EF0231">
              <w:rPr>
                <w:rFonts w:ascii="HelveticaNeueLT Com 55 Roman" w:hAnsi="HelveticaNeueLT Com 55 Roman"/>
                <w:i/>
                <w:sz w:val="20"/>
                <w:szCs w:val="20"/>
              </w:rPr>
              <w:t xml:space="preserve">Vingtième </w:t>
            </w:r>
            <w:proofErr w:type="gramStart"/>
            <w:r w:rsidRPr="00EF0231">
              <w:rPr>
                <w:rFonts w:ascii="HelveticaNeueLT Com 55 Roman" w:hAnsi="HelveticaNeueLT Com 55 Roman"/>
                <w:i/>
                <w:sz w:val="20"/>
                <w:szCs w:val="20"/>
              </w:rPr>
              <w:t>Siècle .</w:t>
            </w:r>
            <w:proofErr w:type="gramEnd"/>
            <w:r w:rsidRPr="00EF0231">
              <w:rPr>
                <w:rFonts w:ascii="HelveticaNeueLT Com 55 Roman" w:hAnsi="HelveticaNeueLT Com 55 Roman"/>
                <w:i/>
                <w:sz w:val="20"/>
                <w:szCs w:val="20"/>
              </w:rPr>
              <w:t xml:space="preserve"> Revue d'histoire, </w:t>
            </w:r>
            <w:r w:rsidRPr="00EF0231">
              <w:rPr>
                <w:rFonts w:ascii="HelveticaNeueLT Com 55 Roman" w:hAnsi="HelveticaNeueLT Com 55 Roman"/>
                <w:sz w:val="20"/>
                <w:szCs w:val="20"/>
              </w:rPr>
              <w:t xml:space="preserve">2008/4 (n° 100), p. 103-113. </w:t>
            </w:r>
            <w:proofErr w:type="spellStart"/>
            <w:r w:rsidRPr="00EF0231">
              <w:rPr>
                <w:rFonts w:ascii="HelveticaNeueLT Com 55 Roman" w:hAnsi="HelveticaNeueLT Com 55 Roman"/>
                <w:sz w:val="20"/>
                <w:szCs w:val="20"/>
              </w:rPr>
              <w:t>DOi</w:t>
            </w:r>
            <w:proofErr w:type="spellEnd"/>
            <w:r w:rsidRPr="00EF0231">
              <w:rPr>
                <w:rFonts w:ascii="HelveticaNeueLT Com 55 Roman" w:hAnsi="HelveticaNeueLT Com 55 Roman"/>
                <w:sz w:val="20"/>
                <w:szCs w:val="20"/>
              </w:rPr>
              <w:t xml:space="preserve"> : 10.3917/ving.100.0103. URL : </w:t>
            </w:r>
            <w:hyperlink r:id="rId11">
              <w:r w:rsidRPr="00EF0231">
                <w:rPr>
                  <w:rStyle w:val="Lienhypertexte"/>
                  <w:rFonts w:ascii="HelveticaNeueLT Com 55 Roman" w:hAnsi="HelveticaNeueLT Com 55 Roman"/>
                  <w:sz w:val="20"/>
                  <w:szCs w:val="20"/>
                </w:rPr>
                <w:t>https://www.cairn.info/revue­</w:t>
              </w:r>
            </w:hyperlink>
            <w:r w:rsidRPr="00EF0231">
              <w:rPr>
                <w:rFonts w:ascii="HelveticaNeueLT Com 55 Roman" w:hAnsi="HelveticaNeueLT Com 55 Roman"/>
                <w:sz w:val="20"/>
                <w:szCs w:val="20"/>
                <w:u w:val="thick"/>
              </w:rPr>
              <w:t>vingtieme-siecle-revue-d-histoire-2008-4-page-103.htm</w:t>
            </w:r>
          </w:p>
          <w:p w14:paraId="506B0D97"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DELORME Olivier, « Chapitre XXI. La lente démocratisation de la Grèce (1955-1990) », dans </w:t>
            </w:r>
            <w:proofErr w:type="gramStart"/>
            <w:r w:rsidRPr="00EF0231">
              <w:rPr>
                <w:rFonts w:ascii="HelveticaNeueLT Com 55 Roman" w:hAnsi="HelveticaNeueLT Com 55 Roman"/>
                <w:sz w:val="20"/>
                <w:szCs w:val="20"/>
              </w:rPr>
              <w:t>: ,</w:t>
            </w:r>
            <w:proofErr w:type="gramEnd"/>
            <w:r w:rsidRPr="00EF0231">
              <w:rPr>
                <w:rFonts w:ascii="HelveticaNeueLT Com 55 Roman" w:hAnsi="HelveticaNeueLT Com 55 Roman"/>
                <w:sz w:val="20"/>
                <w:szCs w:val="20"/>
              </w:rPr>
              <w:t xml:space="preserve"> </w:t>
            </w:r>
            <w:r w:rsidRPr="00EF0231">
              <w:rPr>
                <w:rFonts w:ascii="HelveticaNeueLT Com 55 Roman" w:hAnsi="HelveticaNeueLT Com 55 Roman"/>
                <w:i/>
                <w:sz w:val="20"/>
                <w:szCs w:val="20"/>
              </w:rPr>
              <w:t xml:space="preserve">La Grèce et les Balkans, Ill. </w:t>
            </w:r>
            <w:r w:rsidRPr="00EF0231">
              <w:rPr>
                <w:rFonts w:ascii="HelveticaNeueLT Com 55 Roman" w:hAnsi="HelveticaNeueLT Com 55 Roman"/>
                <w:sz w:val="20"/>
                <w:szCs w:val="20"/>
              </w:rPr>
              <w:t xml:space="preserve">sous la direction de DELORME Olivier. Paris, Gallimard, « Folio Histoire », 2014, p. 1495-1647. URL : </w:t>
            </w:r>
            <w:r w:rsidRPr="00EF0231">
              <w:rPr>
                <w:rFonts w:ascii="HelveticaNeueLT Com 55 Roman" w:hAnsi="HelveticaNeueLT Com 55 Roman"/>
                <w:sz w:val="20"/>
                <w:szCs w:val="20"/>
                <w:u w:val="thick"/>
              </w:rPr>
              <w:t xml:space="preserve">https:// </w:t>
            </w:r>
            <w:hyperlink r:id="rId12">
              <w:r w:rsidRPr="00EF0231">
                <w:rPr>
                  <w:rStyle w:val="Lienhypertexte"/>
                  <w:rFonts w:ascii="HelveticaNeueLT Com 55 Roman" w:hAnsi="HelveticaNeueLT Com 55 Roman"/>
                  <w:sz w:val="20"/>
                  <w:szCs w:val="20"/>
                </w:rPr>
                <w:t>www.cai rn.info/la-</w:t>
              </w:r>
              <w:proofErr w:type="spellStart"/>
              <w:r w:rsidRPr="00EF0231">
                <w:rPr>
                  <w:rStyle w:val="Lienhypertexte"/>
                  <w:rFonts w:ascii="HelveticaNeueLT Com 55 Roman" w:hAnsi="HelveticaNeueLT Com 55 Roman"/>
                  <w:sz w:val="20"/>
                  <w:szCs w:val="20"/>
                </w:rPr>
                <w:t>grece</w:t>
              </w:r>
              <w:proofErr w:type="spellEnd"/>
              <w:r w:rsidRPr="00EF0231">
                <w:rPr>
                  <w:rStyle w:val="Lienhypertexte"/>
                  <w:rFonts w:ascii="HelveticaNeueLT Com 55 Roman" w:hAnsi="HelveticaNeueLT Com 55 Roman"/>
                  <w:sz w:val="20"/>
                  <w:szCs w:val="20"/>
                </w:rPr>
                <w:t>-et-les-</w:t>
              </w:r>
              <w:proofErr w:type="spellStart"/>
              <w:r w:rsidRPr="00EF0231">
                <w:rPr>
                  <w:rStyle w:val="Lienhypertexte"/>
                  <w:rFonts w:ascii="HelveticaNeueLT Com 55 Roman" w:hAnsi="HelveticaNeueLT Com 55 Roman"/>
                  <w:sz w:val="20"/>
                  <w:szCs w:val="20"/>
                </w:rPr>
                <w:t>balkans</w:t>
              </w:r>
              <w:proofErr w:type="spellEnd"/>
              <w:r w:rsidRPr="00EF0231">
                <w:rPr>
                  <w:rStyle w:val="Lienhypertexte"/>
                  <w:rFonts w:ascii="HelveticaNeueLT Com 55 Roman" w:hAnsi="HelveticaNeueLT Com 55 Roman"/>
                  <w:sz w:val="20"/>
                  <w:szCs w:val="20"/>
                </w:rPr>
                <w:t>--9782070454532-page-1495.htm.</w:t>
              </w:r>
            </w:hyperlink>
          </w:p>
          <w:p w14:paraId="35F54514"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LAZAR Marc et al., </w:t>
            </w:r>
            <w:r w:rsidRPr="00EF0231">
              <w:rPr>
                <w:rFonts w:ascii="HelveticaNeueLT Com 55 Roman" w:hAnsi="HelveticaNeueLT Com 55 Roman"/>
                <w:i/>
                <w:sz w:val="20"/>
                <w:szCs w:val="20"/>
              </w:rPr>
              <w:t xml:space="preserve">L'Italie des années de plomb, </w:t>
            </w:r>
            <w:r w:rsidRPr="00EF0231">
              <w:rPr>
                <w:rFonts w:ascii="HelveticaNeueLT Com 55 Roman" w:hAnsi="HelveticaNeueLT Com 55 Roman"/>
                <w:sz w:val="20"/>
                <w:szCs w:val="20"/>
              </w:rPr>
              <w:t xml:space="preserve">Paris, Autrement, 201O. LAZAR, Marc, </w:t>
            </w:r>
            <w:r w:rsidRPr="00EF0231">
              <w:rPr>
                <w:rFonts w:ascii="HelveticaNeueLT Com 55 Roman" w:hAnsi="HelveticaNeueLT Com 55 Roman"/>
                <w:i/>
                <w:sz w:val="20"/>
                <w:szCs w:val="20"/>
              </w:rPr>
              <w:t xml:space="preserve">L'Italie à la </w:t>
            </w:r>
            <w:proofErr w:type="gramStart"/>
            <w:r w:rsidRPr="00EF0231">
              <w:rPr>
                <w:rFonts w:ascii="HelveticaNeueLT Com 55 Roman" w:hAnsi="HelveticaNeueLT Com 55 Roman"/>
                <w:i/>
                <w:sz w:val="20"/>
                <w:szCs w:val="20"/>
              </w:rPr>
              <w:t>dérive:</w:t>
            </w:r>
            <w:proofErr w:type="gramEnd"/>
            <w:r w:rsidRPr="00EF0231">
              <w:rPr>
                <w:rFonts w:ascii="HelveticaNeueLT Com 55 Roman" w:hAnsi="HelveticaNeueLT Com 55 Roman"/>
                <w:i/>
                <w:sz w:val="20"/>
                <w:szCs w:val="20"/>
              </w:rPr>
              <w:t xml:space="preserve"> le moment Berlusconi, </w:t>
            </w:r>
            <w:r w:rsidRPr="00EF0231">
              <w:rPr>
                <w:rFonts w:ascii="HelveticaNeueLT Com 55 Roman" w:hAnsi="HelveticaNeueLT Com 55 Roman"/>
                <w:sz w:val="20"/>
                <w:szCs w:val="20"/>
              </w:rPr>
              <w:t>Perrin, 2006</w:t>
            </w:r>
          </w:p>
          <w:p w14:paraId="1D67E756"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LECA Jean, « Pour une analyse comparative des systèmes politiques </w:t>
            </w:r>
            <w:proofErr w:type="gramStart"/>
            <w:r w:rsidRPr="00EF0231">
              <w:rPr>
                <w:rFonts w:ascii="HelveticaNeueLT Com 55 Roman" w:hAnsi="HelveticaNeueLT Com 55 Roman"/>
                <w:sz w:val="20"/>
                <w:szCs w:val="20"/>
              </w:rPr>
              <w:t>méditerranéens»</w:t>
            </w:r>
            <w:proofErr w:type="gramEnd"/>
            <w:r w:rsidRPr="00EF0231">
              <w:rPr>
                <w:rFonts w:ascii="HelveticaNeueLT Com 55 Roman" w:hAnsi="HelveticaNeueLT Com 55 Roman"/>
                <w:sz w:val="20"/>
                <w:szCs w:val="20"/>
              </w:rPr>
              <w:t xml:space="preserve">, </w:t>
            </w:r>
            <w:r w:rsidRPr="00EF0231">
              <w:rPr>
                <w:rFonts w:ascii="HelveticaNeueLT Com 55 Roman" w:hAnsi="HelveticaNeueLT Com 55 Roman"/>
                <w:i/>
                <w:sz w:val="20"/>
                <w:szCs w:val="20"/>
              </w:rPr>
              <w:t xml:space="preserve">Revue française de science politique, </w:t>
            </w:r>
            <w:r w:rsidRPr="00EF0231">
              <w:rPr>
                <w:rFonts w:ascii="HelveticaNeueLT Com 55 Roman" w:hAnsi="HelveticaNeueLT Com 55 Roman"/>
                <w:sz w:val="20"/>
                <w:szCs w:val="20"/>
              </w:rPr>
              <w:t>vol.27, 1977, pp.557-581</w:t>
            </w:r>
          </w:p>
          <w:p w14:paraId="36228444"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lastRenderedPageBreak/>
              <w:t xml:space="preserve">NEZ Héloïse, « Des Indignés à Podemos : continuités et ruptures », </w:t>
            </w:r>
            <w:r w:rsidRPr="00EF0231">
              <w:rPr>
                <w:rFonts w:ascii="HelveticaNeueLT Com 55 Roman" w:hAnsi="HelveticaNeueLT Com 55 Roman"/>
                <w:i/>
                <w:sz w:val="20"/>
                <w:szCs w:val="20"/>
              </w:rPr>
              <w:t xml:space="preserve">Mouvements, </w:t>
            </w:r>
            <w:r w:rsidRPr="00EF0231">
              <w:rPr>
                <w:rFonts w:ascii="HelveticaNeueLT Com 55 Roman" w:hAnsi="HelveticaNeueLT Com 55 Roman"/>
                <w:sz w:val="20"/>
                <w:szCs w:val="20"/>
              </w:rPr>
              <w:t xml:space="preserve">2018/2 (n° 94), p. 75-86. </w:t>
            </w:r>
            <w:proofErr w:type="spellStart"/>
            <w:r w:rsidRPr="00EF0231">
              <w:rPr>
                <w:rFonts w:ascii="HelveticaNeueLT Com 55 Roman" w:hAnsi="HelveticaNeueLT Com 55 Roman"/>
                <w:sz w:val="20"/>
                <w:szCs w:val="20"/>
              </w:rPr>
              <w:t>DOi</w:t>
            </w:r>
            <w:proofErr w:type="spellEnd"/>
            <w:r w:rsidRPr="00EF0231">
              <w:rPr>
                <w:rFonts w:ascii="HelveticaNeueLT Com 55 Roman" w:hAnsi="HelveticaNeueLT Com 55 Roman"/>
                <w:sz w:val="20"/>
                <w:szCs w:val="20"/>
              </w:rPr>
              <w:t xml:space="preserve"> : 10.3917/</w:t>
            </w:r>
            <w:proofErr w:type="spellStart"/>
            <w:r w:rsidRPr="00EF0231">
              <w:rPr>
                <w:rFonts w:ascii="HelveticaNeueLT Com 55 Roman" w:hAnsi="HelveticaNeueLT Com 55 Roman"/>
                <w:sz w:val="20"/>
                <w:szCs w:val="20"/>
              </w:rPr>
              <w:t>mouv</w:t>
            </w:r>
            <w:proofErr w:type="spellEnd"/>
            <w:r w:rsidRPr="00EF0231">
              <w:rPr>
                <w:rFonts w:ascii="HelveticaNeueLT Com 55 Roman" w:hAnsi="HelveticaNeueLT Com 55 Roman"/>
                <w:sz w:val="20"/>
                <w:szCs w:val="20"/>
              </w:rPr>
              <w:t xml:space="preserve"> .094.0075. URL : </w:t>
            </w:r>
            <w:r w:rsidRPr="00EF0231">
              <w:rPr>
                <w:rFonts w:ascii="HelveticaNeueLT Com 55 Roman" w:hAnsi="HelveticaNeueLT Com 55 Roman"/>
                <w:sz w:val="20"/>
                <w:szCs w:val="20"/>
                <w:u w:val="thick"/>
              </w:rPr>
              <w:t>https://www-cairn-info.lama.univ-amu.fr/revue</w:t>
            </w:r>
            <w:r w:rsidRPr="00EF0231">
              <w:rPr>
                <w:rFonts w:ascii="HelveticaNeueLT Com 55 Roman" w:hAnsi="HelveticaNeueLT Com 55 Roman"/>
                <w:sz w:val="20"/>
                <w:szCs w:val="20"/>
              </w:rPr>
              <w:t xml:space="preserve">­ </w:t>
            </w:r>
            <w:r w:rsidRPr="00EF0231">
              <w:rPr>
                <w:rFonts w:ascii="HelveticaNeueLT Com 55 Roman" w:hAnsi="HelveticaNeueLT Com 55 Roman"/>
                <w:sz w:val="20"/>
                <w:szCs w:val="20"/>
                <w:u w:val="thick"/>
              </w:rPr>
              <w:t>mouvements-2018-2-page-75.htm</w:t>
            </w:r>
          </w:p>
          <w:p w14:paraId="6538FD1E"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PASQUINO Gianfranco, PREAU Julien, « Pourquoi il n'y a pas de social-démocratie en Italie », </w:t>
            </w:r>
            <w:r w:rsidRPr="00EF0231">
              <w:rPr>
                <w:rFonts w:ascii="HelveticaNeueLT Com 55 Roman" w:hAnsi="HelveticaNeueLT Com 55 Roman"/>
                <w:i/>
                <w:sz w:val="20"/>
                <w:szCs w:val="20"/>
              </w:rPr>
              <w:t xml:space="preserve">Pôle Sud, 200712 </w:t>
            </w:r>
            <w:r w:rsidRPr="00EF0231">
              <w:rPr>
                <w:rFonts w:ascii="HelveticaNeueLT Com 55 Roman" w:hAnsi="HelveticaNeueLT Com 55 Roman"/>
                <w:sz w:val="20"/>
                <w:szCs w:val="20"/>
              </w:rPr>
              <w:t xml:space="preserve">(n° 27), p. 143-157, </w:t>
            </w:r>
            <w:r w:rsidRPr="00EF0231">
              <w:rPr>
                <w:rFonts w:ascii="HelveticaNeueLT Com 55 Roman" w:hAnsi="HelveticaNeueLT Com 55 Roman"/>
                <w:sz w:val="20"/>
                <w:szCs w:val="20"/>
                <w:u w:val="thick"/>
              </w:rPr>
              <w:t>https://www-cairn-info.lama.univ-amu.fr/revue-pole-sud-2007-2</w:t>
            </w:r>
            <w:r w:rsidRPr="00EF0231">
              <w:rPr>
                <w:rFonts w:ascii="HelveticaNeueLT Com 55 Roman" w:hAnsi="HelveticaNeueLT Com 55 Roman"/>
                <w:sz w:val="20"/>
                <w:szCs w:val="20"/>
              </w:rPr>
              <w:t xml:space="preserve">- </w:t>
            </w:r>
            <w:r w:rsidRPr="00EF0231">
              <w:rPr>
                <w:rFonts w:ascii="HelveticaNeueLT Com 55 Roman" w:hAnsi="HelveticaNeueLT Com 55 Roman"/>
                <w:sz w:val="20"/>
                <w:szCs w:val="20"/>
                <w:u w:val="thick"/>
              </w:rPr>
              <w:t>page-143.htm</w:t>
            </w:r>
          </w:p>
          <w:p w14:paraId="56534EA0"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PREVELAKIS Constantin, « Grèce : une idée républicaine inaboutie </w:t>
            </w:r>
            <w:proofErr w:type="gramStart"/>
            <w:r w:rsidRPr="00EF0231">
              <w:rPr>
                <w:rFonts w:ascii="HelveticaNeueLT Com 55 Roman" w:hAnsi="HelveticaNeueLT Com 55 Roman"/>
                <w:sz w:val="20"/>
                <w:szCs w:val="20"/>
              </w:rPr>
              <w:t xml:space="preserve">»,  </w:t>
            </w:r>
            <w:r w:rsidRPr="00EF0231">
              <w:rPr>
                <w:rFonts w:ascii="HelveticaNeueLT Com 55 Roman" w:hAnsi="HelveticaNeueLT Com 55 Roman"/>
                <w:i/>
                <w:sz w:val="20"/>
                <w:szCs w:val="20"/>
              </w:rPr>
              <w:t>Commentaire</w:t>
            </w:r>
            <w:proofErr w:type="gramEnd"/>
            <w:r w:rsidRPr="00EF0231">
              <w:rPr>
                <w:rFonts w:ascii="HelveticaNeueLT Com 55 Roman" w:hAnsi="HelveticaNeueLT Com 55 Roman"/>
                <w:i/>
                <w:sz w:val="20"/>
                <w:szCs w:val="20"/>
              </w:rPr>
              <w:t xml:space="preserve">,  </w:t>
            </w:r>
            <w:r w:rsidRPr="00EF0231">
              <w:rPr>
                <w:rFonts w:ascii="HelveticaNeueLT Com 55 Roman" w:hAnsi="HelveticaNeueLT Com 55 Roman"/>
                <w:sz w:val="20"/>
                <w:szCs w:val="20"/>
              </w:rPr>
              <w:t xml:space="preserve">2013/2 (Numéro 142), p. 309-316, </w:t>
            </w:r>
            <w:r w:rsidRPr="00EF0231">
              <w:rPr>
                <w:rFonts w:ascii="HelveticaNeueLT Com 55 Roman" w:hAnsi="HelveticaNeueLT Com 55 Roman"/>
                <w:sz w:val="20"/>
                <w:szCs w:val="20"/>
                <w:u w:val="thick"/>
              </w:rPr>
              <w:t>https://www-cairn-info.lama.univ-amu.fr/revue-commentaire-2013-2-page-</w:t>
            </w:r>
            <w:r w:rsidRPr="00EF0231">
              <w:rPr>
                <w:rFonts w:ascii="HelveticaNeueLT Com 55 Roman" w:hAnsi="HelveticaNeueLT Com 55 Roman"/>
                <w:sz w:val="20"/>
                <w:szCs w:val="20"/>
              </w:rPr>
              <w:t xml:space="preserve"> </w:t>
            </w:r>
            <w:r w:rsidRPr="00EF0231">
              <w:rPr>
                <w:rFonts w:ascii="HelveticaNeueLT Com 55 Roman" w:hAnsi="HelveticaNeueLT Com 55 Roman"/>
                <w:sz w:val="20"/>
                <w:szCs w:val="20"/>
                <w:u w:val="thick"/>
              </w:rPr>
              <w:t>309.htm</w:t>
            </w:r>
            <w:r w:rsidRPr="00EF0231">
              <w:rPr>
                <w:rFonts w:ascii="HelveticaNeueLT Com 55 Roman" w:hAnsi="HelveticaNeueLT Com 55 Roman"/>
                <w:sz w:val="20"/>
                <w:szCs w:val="20"/>
              </w:rPr>
              <w:t>.</w:t>
            </w:r>
          </w:p>
          <w:p w14:paraId="54FC2B16"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O'DONNELL Guillermo, SCHMITTER </w:t>
            </w:r>
            <w:proofErr w:type="gramStart"/>
            <w:r w:rsidRPr="00EF0231">
              <w:rPr>
                <w:rFonts w:ascii="HelveticaNeueLT Com 55 Roman" w:hAnsi="HelveticaNeueLT Com 55 Roman"/>
                <w:sz w:val="20"/>
                <w:szCs w:val="20"/>
              </w:rPr>
              <w:t>Philip .</w:t>
            </w:r>
            <w:proofErr w:type="gramEnd"/>
            <w:r w:rsidRPr="00EF0231">
              <w:rPr>
                <w:rFonts w:ascii="HelveticaNeueLT Com 55 Roman" w:hAnsi="HelveticaNeueLT Com 55 Roman"/>
                <w:sz w:val="20"/>
                <w:szCs w:val="20"/>
              </w:rPr>
              <w:t>C., WHITEHEAD Lawrence (</w:t>
            </w:r>
            <w:proofErr w:type="spellStart"/>
            <w:r w:rsidRPr="00EF0231">
              <w:rPr>
                <w:rFonts w:ascii="HelveticaNeueLT Com 55 Roman" w:hAnsi="HelveticaNeueLT Com 55 Roman"/>
                <w:sz w:val="20"/>
                <w:szCs w:val="20"/>
              </w:rPr>
              <w:t>eds</w:t>
            </w:r>
            <w:proofErr w:type="spellEnd"/>
            <w:r w:rsidRPr="00EF0231">
              <w:rPr>
                <w:rFonts w:ascii="HelveticaNeueLT Com 55 Roman" w:hAnsi="HelveticaNeueLT Com 55 Roman"/>
                <w:sz w:val="20"/>
                <w:szCs w:val="20"/>
              </w:rPr>
              <w:t xml:space="preserve">), </w:t>
            </w:r>
            <w:r w:rsidRPr="00EF0231">
              <w:rPr>
                <w:rFonts w:ascii="HelveticaNeueLT Com 55 Roman" w:hAnsi="HelveticaNeueLT Com 55 Roman"/>
                <w:i/>
                <w:sz w:val="20"/>
                <w:szCs w:val="20"/>
              </w:rPr>
              <w:t xml:space="preserve">Transitions tram the </w:t>
            </w:r>
            <w:proofErr w:type="spellStart"/>
            <w:r w:rsidRPr="00EF0231">
              <w:rPr>
                <w:rFonts w:ascii="HelveticaNeueLT Com 55 Roman" w:hAnsi="HelveticaNeueLT Com 55 Roman"/>
                <w:i/>
                <w:sz w:val="20"/>
                <w:szCs w:val="20"/>
              </w:rPr>
              <w:t>authoritarian</w:t>
            </w:r>
            <w:proofErr w:type="spellEnd"/>
            <w:r w:rsidRPr="00EF0231">
              <w:rPr>
                <w:rFonts w:ascii="HelveticaNeueLT Com 55 Roman" w:hAnsi="HelveticaNeueLT Com 55 Roman"/>
                <w:i/>
                <w:sz w:val="20"/>
                <w:szCs w:val="20"/>
              </w:rPr>
              <w:t xml:space="preserve"> ru/e, </w:t>
            </w:r>
            <w:r w:rsidRPr="00EF0231">
              <w:rPr>
                <w:rFonts w:ascii="HelveticaNeueLT Com 55 Roman" w:hAnsi="HelveticaNeueLT Com 55 Roman"/>
                <w:sz w:val="20"/>
                <w:szCs w:val="20"/>
              </w:rPr>
              <w:t xml:space="preserve">The Johns Hopkins </w:t>
            </w:r>
            <w:proofErr w:type="spellStart"/>
            <w:r w:rsidRPr="00EF0231">
              <w:rPr>
                <w:rFonts w:ascii="HelveticaNeueLT Com 55 Roman" w:hAnsi="HelveticaNeueLT Com 55 Roman"/>
                <w:sz w:val="20"/>
                <w:szCs w:val="20"/>
              </w:rPr>
              <w:t>University</w:t>
            </w:r>
            <w:proofErr w:type="spellEnd"/>
            <w:r w:rsidRPr="00EF0231">
              <w:rPr>
                <w:rFonts w:ascii="HelveticaNeueLT Com 55 Roman" w:hAnsi="HelveticaNeueLT Com 55 Roman"/>
                <w:sz w:val="20"/>
                <w:szCs w:val="20"/>
              </w:rPr>
              <w:t xml:space="preserve"> </w:t>
            </w:r>
            <w:proofErr w:type="spellStart"/>
            <w:r w:rsidRPr="00EF0231">
              <w:rPr>
                <w:rFonts w:ascii="HelveticaNeueLT Com 55 Roman" w:hAnsi="HelveticaNeueLT Com 55 Roman"/>
                <w:sz w:val="20"/>
                <w:szCs w:val="20"/>
              </w:rPr>
              <w:t>Press</w:t>
            </w:r>
            <w:proofErr w:type="spellEnd"/>
            <w:r w:rsidRPr="00EF0231">
              <w:rPr>
                <w:rFonts w:ascii="HelveticaNeueLT Com 55 Roman" w:hAnsi="HelveticaNeueLT Com 55 Roman"/>
                <w:sz w:val="20"/>
                <w:szCs w:val="20"/>
              </w:rPr>
              <w:t>, 1988.</w:t>
            </w:r>
          </w:p>
          <w:p w14:paraId="690DD876"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SALDANHA Ana, « Révolution des </w:t>
            </w:r>
            <w:proofErr w:type="spellStart"/>
            <w:r w:rsidRPr="00EF0231">
              <w:rPr>
                <w:rFonts w:ascii="HelveticaNeueLT Com 55 Roman" w:hAnsi="HelveticaNeueLT Com 55 Roman"/>
                <w:sz w:val="20"/>
                <w:szCs w:val="20"/>
              </w:rPr>
              <w:t>CEillets</w:t>
            </w:r>
            <w:proofErr w:type="spellEnd"/>
            <w:r w:rsidRPr="00EF0231">
              <w:rPr>
                <w:rFonts w:ascii="HelveticaNeueLT Com 55 Roman" w:hAnsi="HelveticaNeueLT Com 55 Roman"/>
                <w:sz w:val="20"/>
                <w:szCs w:val="20"/>
              </w:rPr>
              <w:t xml:space="preserve"> : transition sociopolitique et démocratisation au Portugal »,</w:t>
            </w:r>
          </w:p>
          <w:p w14:paraId="53360F2B" w14:textId="77777777"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i/>
                <w:sz w:val="20"/>
                <w:szCs w:val="20"/>
              </w:rPr>
              <w:t xml:space="preserve">/LCEA </w:t>
            </w:r>
            <w:r w:rsidRPr="00EF0231">
              <w:rPr>
                <w:rFonts w:ascii="HelveticaNeueLT Com 55 Roman" w:hAnsi="HelveticaNeueLT Com 55 Roman"/>
                <w:sz w:val="20"/>
                <w:szCs w:val="20"/>
              </w:rPr>
              <w:t xml:space="preserve">[En ligne], 13 </w:t>
            </w:r>
            <w:r w:rsidRPr="00EF0231">
              <w:rPr>
                <w:rFonts w:ascii="HelveticaNeueLT Com 55 Roman" w:hAnsi="HelveticaNeueLT Com 55 Roman"/>
                <w:sz w:val="20"/>
                <w:szCs w:val="20"/>
                <w:vertAlign w:val="subscript"/>
              </w:rPr>
              <w:t>1</w:t>
            </w:r>
            <w:r w:rsidRPr="00EF0231">
              <w:rPr>
                <w:rFonts w:ascii="HelveticaNeueLT Com 55 Roman" w:hAnsi="HelveticaNeueLT Com 55 Roman"/>
                <w:sz w:val="20"/>
                <w:szCs w:val="20"/>
              </w:rPr>
              <w:t xml:space="preserve"> 2010, mis en ligne le 30 novembre 2010, consulté le 25 janvier 2023. URL : </w:t>
            </w:r>
            <w:hyperlink r:id="rId13">
              <w:r w:rsidRPr="00EF0231">
                <w:rPr>
                  <w:rStyle w:val="Lienhypertexte"/>
                  <w:rFonts w:ascii="HelveticaNeueLT Com 55 Roman" w:hAnsi="HelveticaNeueLT Com 55 Roman"/>
                  <w:sz w:val="20"/>
                  <w:szCs w:val="20"/>
                </w:rPr>
                <w:t xml:space="preserve">http:// </w:t>
              </w:r>
              <w:proofErr w:type="spellStart"/>
              <w:r w:rsidRPr="00EF0231">
                <w:rPr>
                  <w:rStyle w:val="Lienhypertexte"/>
                  <w:rFonts w:ascii="HelveticaNeueLT Com 55 Roman" w:hAnsi="HelveticaNeueLT Com 55 Roman"/>
                  <w:sz w:val="20"/>
                  <w:szCs w:val="20"/>
                </w:rPr>
                <w:t>jou</w:t>
              </w:r>
              <w:proofErr w:type="spellEnd"/>
              <w:r w:rsidRPr="00EF0231">
                <w:rPr>
                  <w:rStyle w:val="Lienhypertexte"/>
                  <w:rFonts w:ascii="HelveticaNeueLT Com 55 Roman" w:hAnsi="HelveticaNeueLT Com 55 Roman"/>
                  <w:sz w:val="20"/>
                  <w:szCs w:val="20"/>
                </w:rPr>
                <w:t xml:space="preserve"> </w:t>
              </w:r>
            </w:hyperlink>
            <w:r w:rsidRPr="00EF0231">
              <w:rPr>
                <w:rFonts w:ascii="HelveticaNeueLT Com 55 Roman" w:hAnsi="HelveticaNeueLT Com 55 Roman"/>
                <w:sz w:val="20"/>
                <w:szCs w:val="20"/>
                <w:u w:val="thick"/>
              </w:rPr>
              <w:t>rnals.openedition.org/</w:t>
            </w:r>
            <w:proofErr w:type="spellStart"/>
            <w:r w:rsidRPr="00EF0231">
              <w:rPr>
                <w:rFonts w:ascii="HelveticaNeueLT Com 55 Roman" w:hAnsi="HelveticaNeueLT Com 55 Roman"/>
                <w:sz w:val="20"/>
                <w:szCs w:val="20"/>
                <w:u w:val="thick"/>
              </w:rPr>
              <w:t>ilcea</w:t>
            </w:r>
            <w:proofErr w:type="spellEnd"/>
            <w:r w:rsidRPr="00EF0231">
              <w:rPr>
                <w:rFonts w:ascii="HelveticaNeueLT Com 55 Roman" w:hAnsi="HelveticaNeueLT Com 55 Roman"/>
                <w:sz w:val="20"/>
                <w:szCs w:val="20"/>
                <w:u w:val="thick"/>
              </w:rPr>
              <w:t>/872</w:t>
            </w:r>
          </w:p>
          <w:p w14:paraId="61A4FCC6" w14:textId="5BF0B877" w:rsidR="0095746F" w:rsidRPr="00D91FAD" w:rsidRDefault="00EF0231" w:rsidP="00D91FAD">
            <w:pPr>
              <w:jc w:val="both"/>
              <w:rPr>
                <w:rFonts w:ascii="HelveticaNeueLT Com 55 Roman" w:hAnsi="HelveticaNeueLT Com 55 Roman"/>
                <w:sz w:val="20"/>
                <w:szCs w:val="20"/>
              </w:rPr>
            </w:pPr>
            <w:r w:rsidRPr="00D91FAD">
              <w:rPr>
                <w:rFonts w:ascii="HelveticaNeueLT Com 55 Roman" w:hAnsi="HelveticaNeueLT Com 55 Roman"/>
                <w:sz w:val="20"/>
                <w:szCs w:val="20"/>
              </w:rPr>
              <w:t xml:space="preserve">VINCENT Julien, « </w:t>
            </w:r>
            <w:r w:rsidRPr="00D91FAD">
              <w:rPr>
                <w:rFonts w:ascii="HelveticaNeueLT Com 55 Roman" w:hAnsi="HelveticaNeueLT Com 55 Roman"/>
                <w:i/>
                <w:sz w:val="20"/>
                <w:szCs w:val="20"/>
              </w:rPr>
              <w:t>Industrialisation et libéralisme au X</w:t>
            </w:r>
            <w:proofErr w:type="gramStart"/>
            <w:r w:rsidRPr="00D91FAD">
              <w:rPr>
                <w:rFonts w:ascii="HelveticaNeueLT Com 55 Roman" w:hAnsi="HelveticaNeueLT Com 55 Roman"/>
                <w:i/>
                <w:sz w:val="20"/>
                <w:szCs w:val="20"/>
              </w:rPr>
              <w:t>/)&lt;</w:t>
            </w:r>
            <w:proofErr w:type="gramEnd"/>
            <w:r w:rsidRPr="00D91FAD">
              <w:rPr>
                <w:rFonts w:ascii="HelveticaNeueLT Com 55 Roman" w:hAnsi="HelveticaNeueLT Com 55 Roman"/>
                <w:i/>
                <w:sz w:val="20"/>
                <w:szCs w:val="20"/>
              </w:rPr>
              <w:t xml:space="preserve">é </w:t>
            </w:r>
            <w:r w:rsidRPr="00D91FAD">
              <w:rPr>
                <w:rFonts w:ascii="HelveticaNeueLT Com 55 Roman" w:hAnsi="HelveticaNeueLT Com 55 Roman"/>
                <w:sz w:val="20"/>
                <w:szCs w:val="20"/>
              </w:rPr>
              <w:t xml:space="preserve">siècle: nouvelles approches de l'histoire économique britannique », </w:t>
            </w:r>
            <w:r w:rsidRPr="00D91FAD">
              <w:rPr>
                <w:rFonts w:ascii="HelveticaNeueLT Com 55 Roman" w:hAnsi="HelveticaNeueLT Com 55 Roman"/>
                <w:i/>
                <w:sz w:val="20"/>
                <w:szCs w:val="20"/>
              </w:rPr>
              <w:t xml:space="preserve">Revue d 'histoire du X/Xe siècle, </w:t>
            </w:r>
            <w:r w:rsidRPr="00D91FAD">
              <w:rPr>
                <w:rFonts w:ascii="HelveticaNeueLT Com 55 Roman" w:hAnsi="HelveticaNeueLT Com 55 Roman"/>
                <w:sz w:val="20"/>
                <w:szCs w:val="20"/>
              </w:rPr>
              <w:t>37 1 2008, 87-110</w:t>
            </w:r>
          </w:p>
          <w:p w14:paraId="56842BB2" w14:textId="77777777" w:rsidR="0095746F" w:rsidRPr="00D91FAD" w:rsidRDefault="0095746F" w:rsidP="00D91FAD">
            <w:pPr>
              <w:jc w:val="both"/>
              <w:rPr>
                <w:rFonts w:ascii="HelveticaNeueLT Com 55 Roman" w:hAnsi="HelveticaNeueLT Com 55 Roman"/>
                <w:sz w:val="20"/>
                <w:szCs w:val="20"/>
              </w:rPr>
            </w:pPr>
          </w:p>
        </w:tc>
      </w:tr>
    </w:tbl>
    <w:p w14:paraId="711A8709" w14:textId="77777777" w:rsidR="007E3401" w:rsidRPr="00D91FAD" w:rsidRDefault="007E3401" w:rsidP="00D91FAD">
      <w:pPr>
        <w:jc w:val="both"/>
        <w:rPr>
          <w:rFonts w:ascii="HelveticaNeueLT Com 55 Roman" w:hAnsi="HelveticaNeueLT Com 55 Roman"/>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5746F" w:rsidRPr="00D91FAD" w14:paraId="2B583B29" w14:textId="77777777" w:rsidTr="0072075C">
        <w:tc>
          <w:tcPr>
            <w:tcW w:w="9062" w:type="dxa"/>
            <w:tcBorders>
              <w:bottom w:val="thickThinSmallGap" w:sz="12" w:space="0" w:color="C00000"/>
            </w:tcBorders>
          </w:tcPr>
          <w:p w14:paraId="21BB5929" w14:textId="77777777" w:rsidR="0095746F" w:rsidRPr="00D91FAD" w:rsidRDefault="000F64C1" w:rsidP="00D91FAD">
            <w:pPr>
              <w:jc w:val="both"/>
              <w:rPr>
                <w:sz w:val="18"/>
                <w:szCs w:val="18"/>
              </w:rPr>
            </w:pPr>
            <w:r w:rsidRPr="00D91FAD">
              <w:rPr>
                <w:rFonts w:ascii="HelveticaNeueLT Com 55 Roman" w:hAnsi="HelveticaNeueLT Com 55 Roman"/>
                <w:sz w:val="20"/>
                <w:szCs w:val="20"/>
              </w:rPr>
              <w:t>Mini CV de l’enseignant</w:t>
            </w:r>
            <w:r w:rsidR="00082B8D" w:rsidRPr="00D91FAD">
              <w:rPr>
                <w:rFonts w:ascii="HelveticaNeueLT Com 55 Roman" w:hAnsi="HelveticaNeueLT Com 55 Roman"/>
                <w:sz w:val="20"/>
                <w:szCs w:val="20"/>
              </w:rPr>
              <w:t xml:space="preserve"> / </w:t>
            </w:r>
            <w:r w:rsidR="002666DD" w:rsidRPr="00D91FAD">
              <w:rPr>
                <w:rFonts w:ascii="HelveticaNeueLT Com 55 Roman" w:hAnsi="HelveticaNeueLT Com 55 Roman"/>
                <w:i/>
                <w:sz w:val="18"/>
                <w:szCs w:val="18"/>
              </w:rPr>
              <w:t xml:space="preserve">Mini CV of the </w:t>
            </w:r>
            <w:proofErr w:type="spellStart"/>
            <w:r w:rsidR="002666DD" w:rsidRPr="00D91FAD">
              <w:rPr>
                <w:rFonts w:ascii="HelveticaNeueLT Com 55 Roman" w:hAnsi="HelveticaNeueLT Com 55 Roman"/>
                <w:i/>
                <w:sz w:val="18"/>
                <w:szCs w:val="18"/>
              </w:rPr>
              <w:t>teacher</w:t>
            </w:r>
            <w:proofErr w:type="spellEnd"/>
          </w:p>
        </w:tc>
      </w:tr>
      <w:tr w:rsidR="0095746F" w:rsidRPr="00D91FAD" w14:paraId="5866B424" w14:textId="77777777" w:rsidTr="0072075C">
        <w:tc>
          <w:tcPr>
            <w:tcW w:w="9062" w:type="dxa"/>
            <w:tcBorders>
              <w:top w:val="thickThinSmallGap" w:sz="12" w:space="0" w:color="C00000"/>
            </w:tcBorders>
          </w:tcPr>
          <w:p w14:paraId="72E24F63" w14:textId="77777777" w:rsidR="0095746F" w:rsidRPr="00D91FAD" w:rsidRDefault="0095746F" w:rsidP="00D91FAD">
            <w:pPr>
              <w:jc w:val="both"/>
              <w:rPr>
                <w:rFonts w:ascii="HelveticaNeueLT Com 55 Roman" w:hAnsi="HelveticaNeueLT Com 55 Roman"/>
                <w:sz w:val="20"/>
                <w:szCs w:val="20"/>
              </w:rPr>
            </w:pPr>
          </w:p>
          <w:p w14:paraId="44B63017" w14:textId="4A941C3B" w:rsidR="00EF0231" w:rsidRPr="00EF0231" w:rsidRDefault="00EF0231" w:rsidP="00D91FAD">
            <w:pPr>
              <w:jc w:val="both"/>
              <w:rPr>
                <w:rFonts w:ascii="HelveticaNeueLT Com 55 Roman" w:hAnsi="HelveticaNeueLT Com 55 Roman"/>
                <w:sz w:val="20"/>
                <w:szCs w:val="20"/>
              </w:rPr>
            </w:pPr>
            <w:r w:rsidRPr="00EF0231">
              <w:rPr>
                <w:rFonts w:ascii="HelveticaNeueLT Com 55 Roman" w:hAnsi="HelveticaNeueLT Com 55 Roman"/>
                <w:sz w:val="20"/>
                <w:szCs w:val="20"/>
              </w:rPr>
              <w:t xml:space="preserve">Ancien élève de l'ENS Fontenay, agrégé d'histoire (1999), ancien membre de l'Ecole française de Rome, docteur en histoire contemporaine (2006), maitre de conférences à l'Institut d'études politiques d'Aix-en-Provence hors classe, ancien directeur des études pour les </w:t>
            </w:r>
            <w:proofErr w:type="gramStart"/>
            <w:r w:rsidRPr="00EF0231">
              <w:rPr>
                <w:rFonts w:ascii="HelveticaNeueLT Com 55 Roman" w:hAnsi="HelveticaNeueLT Com 55 Roman"/>
                <w:sz w:val="20"/>
                <w:szCs w:val="20"/>
              </w:rPr>
              <w:t>époques  moderne</w:t>
            </w:r>
            <w:proofErr w:type="gramEnd"/>
            <w:r w:rsidRPr="00EF0231">
              <w:rPr>
                <w:rFonts w:ascii="HelveticaNeueLT Com 55 Roman" w:hAnsi="HelveticaNeueLT Com 55 Roman"/>
                <w:sz w:val="20"/>
                <w:szCs w:val="20"/>
              </w:rPr>
              <w:t xml:space="preserve"> et contemporaine de l'Ecole française de Rome.</w:t>
            </w:r>
          </w:p>
          <w:p w14:paraId="6F0C6B58" w14:textId="77777777" w:rsidR="0095746F" w:rsidRPr="00D91FAD" w:rsidRDefault="0095746F" w:rsidP="00D91FAD">
            <w:pPr>
              <w:jc w:val="both"/>
              <w:rPr>
                <w:rFonts w:ascii="HelveticaNeueLT Com 55 Roman" w:hAnsi="HelveticaNeueLT Com 55 Roman"/>
                <w:sz w:val="20"/>
                <w:szCs w:val="20"/>
              </w:rPr>
            </w:pPr>
          </w:p>
          <w:p w14:paraId="4A7EFBD7" w14:textId="77777777" w:rsidR="0095746F" w:rsidRPr="00D91FAD" w:rsidRDefault="0095746F" w:rsidP="00D91FAD">
            <w:pPr>
              <w:jc w:val="both"/>
              <w:rPr>
                <w:rFonts w:ascii="HelveticaNeueLT Com 55 Roman" w:hAnsi="HelveticaNeueLT Com 55 Roman"/>
                <w:sz w:val="20"/>
                <w:szCs w:val="20"/>
              </w:rPr>
            </w:pPr>
          </w:p>
          <w:p w14:paraId="04903E1A" w14:textId="77777777" w:rsidR="0095746F" w:rsidRPr="00D91FAD" w:rsidRDefault="0095746F" w:rsidP="00D91FAD">
            <w:pPr>
              <w:jc w:val="both"/>
              <w:rPr>
                <w:rFonts w:ascii="HelveticaNeueLT Com 55 Roman" w:hAnsi="HelveticaNeueLT Com 55 Roman"/>
                <w:sz w:val="20"/>
                <w:szCs w:val="20"/>
              </w:rPr>
            </w:pPr>
          </w:p>
          <w:p w14:paraId="2CAB1A80" w14:textId="77777777" w:rsidR="0095746F" w:rsidRPr="00D91FAD" w:rsidRDefault="0095746F" w:rsidP="00D91FAD">
            <w:pPr>
              <w:jc w:val="both"/>
              <w:rPr>
                <w:rFonts w:ascii="HelveticaNeueLT Com 55 Roman" w:hAnsi="HelveticaNeueLT Com 55 Roman"/>
                <w:sz w:val="20"/>
                <w:szCs w:val="20"/>
              </w:rPr>
            </w:pPr>
          </w:p>
          <w:p w14:paraId="3B247D09" w14:textId="77777777" w:rsidR="0095746F" w:rsidRPr="00D91FAD" w:rsidRDefault="0095746F" w:rsidP="00D91FAD">
            <w:pPr>
              <w:jc w:val="both"/>
              <w:rPr>
                <w:rFonts w:ascii="HelveticaNeueLT Com 55 Roman" w:hAnsi="HelveticaNeueLT Com 55 Roman"/>
                <w:sz w:val="20"/>
                <w:szCs w:val="20"/>
              </w:rPr>
            </w:pPr>
          </w:p>
          <w:p w14:paraId="01DDA8A0" w14:textId="77777777" w:rsidR="0095746F" w:rsidRPr="00D91FAD" w:rsidRDefault="0095746F" w:rsidP="00D91FAD">
            <w:pPr>
              <w:jc w:val="both"/>
              <w:rPr>
                <w:rFonts w:ascii="HelveticaNeueLT Com 55 Roman" w:hAnsi="HelveticaNeueLT Com 55 Roman"/>
                <w:sz w:val="20"/>
                <w:szCs w:val="20"/>
              </w:rPr>
            </w:pPr>
          </w:p>
          <w:p w14:paraId="2F9ABA3F" w14:textId="77777777" w:rsidR="000F64C1" w:rsidRPr="00D91FAD" w:rsidRDefault="000F64C1" w:rsidP="00D91FAD">
            <w:pPr>
              <w:jc w:val="both"/>
              <w:rPr>
                <w:rFonts w:ascii="HelveticaNeueLT Com 55 Roman" w:hAnsi="HelveticaNeueLT Com 55 Roman"/>
                <w:sz w:val="20"/>
                <w:szCs w:val="20"/>
              </w:rPr>
            </w:pPr>
          </w:p>
          <w:p w14:paraId="5DE7DE9A" w14:textId="77777777" w:rsidR="0095746F" w:rsidRPr="00D91FAD" w:rsidRDefault="0095746F" w:rsidP="00D91FAD">
            <w:pPr>
              <w:jc w:val="both"/>
              <w:rPr>
                <w:rFonts w:ascii="HelveticaNeueLT Com 55 Roman" w:hAnsi="HelveticaNeueLT Com 55 Roman"/>
                <w:sz w:val="20"/>
                <w:szCs w:val="20"/>
              </w:rPr>
            </w:pPr>
          </w:p>
          <w:p w14:paraId="23539104" w14:textId="77777777" w:rsidR="0095746F" w:rsidRPr="00D91FAD" w:rsidRDefault="0095746F" w:rsidP="00D91FAD">
            <w:pPr>
              <w:jc w:val="both"/>
              <w:rPr>
                <w:rFonts w:ascii="HelveticaNeueLT Com 55 Roman" w:hAnsi="HelveticaNeueLT Com 55 Roman"/>
                <w:sz w:val="20"/>
                <w:szCs w:val="20"/>
              </w:rPr>
            </w:pPr>
          </w:p>
          <w:p w14:paraId="57EEFC7A" w14:textId="77777777" w:rsidR="0095746F" w:rsidRPr="00D91FAD" w:rsidRDefault="0095746F" w:rsidP="00D91FAD">
            <w:pPr>
              <w:jc w:val="both"/>
              <w:rPr>
                <w:rFonts w:ascii="HelveticaNeueLT Com 55 Roman" w:hAnsi="HelveticaNeueLT Com 55 Roman"/>
                <w:sz w:val="20"/>
                <w:szCs w:val="20"/>
              </w:rPr>
            </w:pPr>
          </w:p>
          <w:p w14:paraId="0658ACBD" w14:textId="77777777" w:rsidR="0095746F" w:rsidRPr="00D91FAD" w:rsidRDefault="0095746F" w:rsidP="00D91FAD">
            <w:pPr>
              <w:jc w:val="both"/>
              <w:rPr>
                <w:rFonts w:ascii="HelveticaNeueLT Com 55 Roman" w:hAnsi="HelveticaNeueLT Com 55 Roman"/>
                <w:sz w:val="20"/>
                <w:szCs w:val="20"/>
              </w:rPr>
            </w:pPr>
          </w:p>
          <w:p w14:paraId="12E78F07" w14:textId="77777777" w:rsidR="0095746F" w:rsidRPr="00D91FAD" w:rsidRDefault="0095746F" w:rsidP="00D91FAD">
            <w:pPr>
              <w:jc w:val="both"/>
              <w:rPr>
                <w:rFonts w:ascii="HelveticaNeueLT Com 55 Roman" w:hAnsi="HelveticaNeueLT Com 55 Roman"/>
                <w:sz w:val="20"/>
                <w:szCs w:val="20"/>
              </w:rPr>
            </w:pPr>
          </w:p>
        </w:tc>
      </w:tr>
    </w:tbl>
    <w:p w14:paraId="7719B68C" w14:textId="77777777" w:rsidR="0095746F" w:rsidRPr="00D91FAD" w:rsidRDefault="0095746F" w:rsidP="00D91FAD">
      <w:pPr>
        <w:jc w:val="both"/>
        <w:rPr>
          <w:rFonts w:ascii="HelveticaNeueLT Com 55 Roman" w:hAnsi="HelveticaNeueLT Com 55 Roman"/>
          <w:sz w:val="20"/>
          <w:szCs w:val="20"/>
        </w:rPr>
      </w:pPr>
    </w:p>
    <w:sectPr w:rsidR="0095746F" w:rsidRPr="00D91FAD">
      <w:headerReference w:type="even" r:id="rId14"/>
      <w:headerReference w:type="default" r:id="rId15"/>
      <w:footerReference w:type="default" r:id="rId16"/>
      <w:head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89AB" w14:textId="77777777" w:rsidR="00DE233A" w:rsidRDefault="00DE233A" w:rsidP="00DE233A">
      <w:pPr>
        <w:spacing w:after="0" w:line="240" w:lineRule="auto"/>
      </w:pPr>
      <w:r>
        <w:separator/>
      </w:r>
    </w:p>
  </w:endnote>
  <w:endnote w:type="continuationSeparator" w:id="0">
    <w:p w14:paraId="7E69911E" w14:textId="77777777" w:rsidR="00DE233A" w:rsidRDefault="00DE233A" w:rsidP="00DE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Com 55 Roman">
    <w:altName w:val="Arial"/>
    <w:panose1 w:val="020B0604020202020204"/>
    <w:charset w:val="00"/>
    <w:family w:val="swiss"/>
    <w:pitch w:val="variable"/>
    <w:sig w:usb0="8000008F" w:usb1="10002042"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980295"/>
      <w:docPartObj>
        <w:docPartGallery w:val="Page Numbers (Bottom of Page)"/>
        <w:docPartUnique/>
      </w:docPartObj>
    </w:sdtPr>
    <w:sdtEndPr/>
    <w:sdtContent>
      <w:p w14:paraId="6EFB674B" w14:textId="77777777" w:rsidR="00D5751B" w:rsidRDefault="00D5751B">
        <w:pPr>
          <w:pStyle w:val="Pieddepage"/>
          <w:jc w:val="right"/>
        </w:pPr>
        <w:r>
          <w:fldChar w:fldCharType="begin"/>
        </w:r>
        <w:r>
          <w:instrText>PAGE   \* MERGEFORMAT</w:instrText>
        </w:r>
        <w:r>
          <w:fldChar w:fldCharType="separate"/>
        </w:r>
        <w:r w:rsidR="002666DD">
          <w:rPr>
            <w:noProof/>
          </w:rPr>
          <w:t>2</w:t>
        </w:r>
        <w:r>
          <w:fldChar w:fldCharType="end"/>
        </w:r>
      </w:p>
    </w:sdtContent>
  </w:sdt>
  <w:p w14:paraId="3DB6A7C6" w14:textId="77777777" w:rsidR="00D5751B" w:rsidRDefault="000F0D09" w:rsidP="000F0D09">
    <w:pPr>
      <w:pStyle w:val="Pieddepage"/>
      <w:jc w:val="center"/>
    </w:pPr>
    <w:r>
      <w:rPr>
        <w:noProof/>
      </w:rPr>
      <w:drawing>
        <wp:inline distT="0" distB="0" distL="0" distR="0" wp14:anchorId="3F03E7D7" wp14:editId="13E2026B">
          <wp:extent cx="1017616" cy="52855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ncesPoAix_Logotype_Web.png"/>
                  <pic:cNvPicPr/>
                </pic:nvPicPr>
                <pic:blipFill>
                  <a:blip r:embed="rId1">
                    <a:extLst>
                      <a:ext uri="{28A0092B-C50C-407E-A947-70E740481C1C}">
                        <a14:useLocalDpi xmlns:a14="http://schemas.microsoft.com/office/drawing/2010/main" val="0"/>
                      </a:ext>
                    </a:extLst>
                  </a:blip>
                  <a:stretch>
                    <a:fillRect/>
                  </a:stretch>
                </pic:blipFill>
                <pic:spPr>
                  <a:xfrm>
                    <a:off x="0" y="0"/>
                    <a:ext cx="1027370" cy="5336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55BD" w14:textId="77777777" w:rsidR="00DE233A" w:rsidRDefault="00DE233A" w:rsidP="00DE233A">
      <w:pPr>
        <w:spacing w:after="0" w:line="240" w:lineRule="auto"/>
      </w:pPr>
      <w:r>
        <w:separator/>
      </w:r>
    </w:p>
  </w:footnote>
  <w:footnote w:type="continuationSeparator" w:id="0">
    <w:p w14:paraId="504B483B" w14:textId="77777777" w:rsidR="00DE233A" w:rsidRDefault="00DE233A" w:rsidP="00DE2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4231" w14:textId="77777777" w:rsidR="0072075C" w:rsidRDefault="00AF20B4">
    <w:pPr>
      <w:pStyle w:val="En-tte"/>
    </w:pPr>
    <w:r>
      <w:rPr>
        <w:noProof/>
      </w:rPr>
      <w:pict w14:anchorId="55FDB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0813" o:spid="_x0000_s6150" type="#_x0000_t75" style="position:absolute;margin-left:0;margin-top:0;width:453.4pt;height:513.95pt;z-index:-251657216;mso-position-horizontal:center;mso-position-horizontal-relative:margin;mso-position-vertical:center;mso-position-vertical-relative:margin" o:allowincell="f">
          <v:imagedata r:id="rId1" o:title="22353Fichier 2-8(1)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543905"/>
      <w:docPartObj>
        <w:docPartGallery w:val="Watermarks"/>
        <w:docPartUnique/>
      </w:docPartObj>
    </w:sdtPr>
    <w:sdtEndPr/>
    <w:sdtContent>
      <w:p w14:paraId="40777A7A" w14:textId="77777777" w:rsidR="0095746F" w:rsidRDefault="00AF20B4" w:rsidP="00786939">
        <w:pPr>
          <w:pStyle w:val="En-tte"/>
          <w:jc w:val="right"/>
        </w:pPr>
        <w:r>
          <w:rPr>
            <w:noProof/>
          </w:rPr>
          <w:pict w14:anchorId="0057A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0814" o:spid="_x0000_s6151" type="#_x0000_t75" style="position:absolute;left:0;text-align:left;margin-left:0;margin-top:0;width:453.4pt;height:513.95pt;z-index:-251656192;mso-position-horizontal:center;mso-position-horizontal-relative:margin;mso-position-vertical:center;mso-position-vertical-relative:margin" o:allowincell="f">
              <v:imagedata r:id="rId1" o:title="22353Fichier 2-8(1) (1)"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BCE5" w14:textId="77777777" w:rsidR="0072075C" w:rsidRDefault="00AF20B4">
    <w:pPr>
      <w:pStyle w:val="En-tte"/>
    </w:pPr>
    <w:r>
      <w:rPr>
        <w:noProof/>
      </w:rPr>
      <w:pict w14:anchorId="60838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0812" o:spid="_x0000_s6149" type="#_x0000_t75" style="position:absolute;margin-left:0;margin-top:0;width:453.4pt;height:513.95pt;z-index:-251658240;mso-position-horizontal:center;mso-position-horizontal-relative:margin;mso-position-vertical:center;mso-position-vertical-relative:margin" o:allowincell="f">
          <v:imagedata r:id="rId1" o:title="22353Fichier 2-8(1)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32BB"/>
    <w:multiLevelType w:val="hybridMultilevel"/>
    <w:tmpl w:val="CB4A8F50"/>
    <w:lvl w:ilvl="0" w:tplc="18C242E6">
      <w:start w:val="5"/>
      <w:numFmt w:val="bullet"/>
      <w:lvlText w:val="-"/>
      <w:lvlJc w:val="left"/>
      <w:pPr>
        <w:ind w:left="720" w:hanging="360"/>
      </w:pPr>
      <w:rPr>
        <w:rFonts w:ascii="HelveticaNeueLT Com 55 Roman" w:eastAsiaTheme="minorHAnsi" w:hAnsi="HelveticaNeueLT Com 55 Roma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EC7AE9"/>
    <w:multiLevelType w:val="hybridMultilevel"/>
    <w:tmpl w:val="0F0CC10A"/>
    <w:lvl w:ilvl="0" w:tplc="4BA8E468">
      <w:start w:val="1"/>
      <w:numFmt w:val="decimal"/>
      <w:lvlText w:val="%1."/>
      <w:lvlJc w:val="left"/>
      <w:pPr>
        <w:ind w:left="949" w:hanging="367"/>
        <w:jc w:val="left"/>
      </w:pPr>
      <w:rPr>
        <w:rFonts w:ascii="Arial" w:eastAsia="Arial" w:hAnsi="Arial" w:cs="Arial" w:hint="default"/>
        <w:color w:val="030303"/>
        <w:spacing w:val="-1"/>
        <w:w w:val="109"/>
        <w:sz w:val="19"/>
        <w:szCs w:val="19"/>
      </w:rPr>
    </w:lvl>
    <w:lvl w:ilvl="1" w:tplc="EFC610E4">
      <w:numFmt w:val="bullet"/>
      <w:lvlText w:val="•"/>
      <w:lvlJc w:val="left"/>
      <w:pPr>
        <w:ind w:left="1778" w:hanging="367"/>
      </w:pPr>
      <w:rPr>
        <w:rFonts w:hint="default"/>
      </w:rPr>
    </w:lvl>
    <w:lvl w:ilvl="2" w:tplc="3BF8FE20">
      <w:numFmt w:val="bullet"/>
      <w:lvlText w:val="•"/>
      <w:lvlJc w:val="left"/>
      <w:pPr>
        <w:ind w:left="2617" w:hanging="367"/>
      </w:pPr>
      <w:rPr>
        <w:rFonts w:hint="default"/>
      </w:rPr>
    </w:lvl>
    <w:lvl w:ilvl="3" w:tplc="CC1CE0C8">
      <w:numFmt w:val="bullet"/>
      <w:lvlText w:val="•"/>
      <w:lvlJc w:val="left"/>
      <w:pPr>
        <w:ind w:left="3455" w:hanging="367"/>
      </w:pPr>
      <w:rPr>
        <w:rFonts w:hint="default"/>
      </w:rPr>
    </w:lvl>
    <w:lvl w:ilvl="4" w:tplc="F1D4DE50">
      <w:numFmt w:val="bullet"/>
      <w:lvlText w:val="•"/>
      <w:lvlJc w:val="left"/>
      <w:pPr>
        <w:ind w:left="4294" w:hanging="367"/>
      </w:pPr>
      <w:rPr>
        <w:rFonts w:hint="default"/>
      </w:rPr>
    </w:lvl>
    <w:lvl w:ilvl="5" w:tplc="3564A3EC">
      <w:numFmt w:val="bullet"/>
      <w:lvlText w:val="•"/>
      <w:lvlJc w:val="left"/>
      <w:pPr>
        <w:ind w:left="5133" w:hanging="367"/>
      </w:pPr>
      <w:rPr>
        <w:rFonts w:hint="default"/>
      </w:rPr>
    </w:lvl>
    <w:lvl w:ilvl="6" w:tplc="FC829CA4">
      <w:numFmt w:val="bullet"/>
      <w:lvlText w:val="•"/>
      <w:lvlJc w:val="left"/>
      <w:pPr>
        <w:ind w:left="5971" w:hanging="367"/>
      </w:pPr>
      <w:rPr>
        <w:rFonts w:hint="default"/>
      </w:rPr>
    </w:lvl>
    <w:lvl w:ilvl="7" w:tplc="D2EC33F6">
      <w:numFmt w:val="bullet"/>
      <w:lvlText w:val="•"/>
      <w:lvlJc w:val="left"/>
      <w:pPr>
        <w:ind w:left="6810" w:hanging="367"/>
      </w:pPr>
      <w:rPr>
        <w:rFonts w:hint="default"/>
      </w:rPr>
    </w:lvl>
    <w:lvl w:ilvl="8" w:tplc="F45277D4">
      <w:numFmt w:val="bullet"/>
      <w:lvlText w:val="•"/>
      <w:lvlJc w:val="left"/>
      <w:pPr>
        <w:ind w:left="7649" w:hanging="367"/>
      </w:pPr>
      <w:rPr>
        <w:rFonts w:hint="default"/>
      </w:rPr>
    </w:lvl>
  </w:abstractNum>
  <w:num w:numId="1" w16cid:durableId="1551376130">
    <w:abstractNumId w:val="1"/>
  </w:num>
  <w:num w:numId="2" w16cid:durableId="96766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52"/>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C9"/>
    <w:rsid w:val="00082B8D"/>
    <w:rsid w:val="000F0D09"/>
    <w:rsid w:val="000F64C1"/>
    <w:rsid w:val="001B0A76"/>
    <w:rsid w:val="002666DD"/>
    <w:rsid w:val="002842C9"/>
    <w:rsid w:val="002D041F"/>
    <w:rsid w:val="00437D8C"/>
    <w:rsid w:val="004F56EA"/>
    <w:rsid w:val="005A4319"/>
    <w:rsid w:val="005D3B3A"/>
    <w:rsid w:val="00622E86"/>
    <w:rsid w:val="00644196"/>
    <w:rsid w:val="006D3C60"/>
    <w:rsid w:val="006E686D"/>
    <w:rsid w:val="0072075C"/>
    <w:rsid w:val="00786939"/>
    <w:rsid w:val="007E3401"/>
    <w:rsid w:val="008C52A9"/>
    <w:rsid w:val="0095746F"/>
    <w:rsid w:val="00D04AF1"/>
    <w:rsid w:val="00D5751B"/>
    <w:rsid w:val="00D91FAD"/>
    <w:rsid w:val="00DE233A"/>
    <w:rsid w:val="00EF0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52"/>
    <o:shapelayout v:ext="edit">
      <o:idmap v:ext="edit" data="1"/>
    </o:shapelayout>
  </w:shapeDefaults>
  <w:decimalSymbol w:val=","/>
  <w:listSeparator w:val=";"/>
  <w14:docId w14:val="403C8623"/>
  <w15:chartTrackingRefBased/>
  <w15:docId w15:val="{BDBB6FA0-9CFA-4F53-83F0-E1D79230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84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E233A"/>
    <w:pPr>
      <w:tabs>
        <w:tab w:val="center" w:pos="4536"/>
        <w:tab w:val="right" w:pos="9072"/>
      </w:tabs>
      <w:spacing w:after="0" w:line="240" w:lineRule="auto"/>
    </w:pPr>
  </w:style>
  <w:style w:type="character" w:customStyle="1" w:styleId="En-tteCar">
    <w:name w:val="En-tête Car"/>
    <w:basedOn w:val="Policepardfaut"/>
    <w:link w:val="En-tte"/>
    <w:uiPriority w:val="99"/>
    <w:rsid w:val="00DE233A"/>
  </w:style>
  <w:style w:type="paragraph" w:styleId="Pieddepage">
    <w:name w:val="footer"/>
    <w:basedOn w:val="Normal"/>
    <w:link w:val="PieddepageCar"/>
    <w:uiPriority w:val="99"/>
    <w:unhideWhenUsed/>
    <w:rsid w:val="00DE23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33A"/>
  </w:style>
  <w:style w:type="character" w:styleId="Lienhypertexte">
    <w:name w:val="Hyperlink"/>
    <w:basedOn w:val="Policepardfaut"/>
    <w:uiPriority w:val="99"/>
    <w:unhideWhenUsed/>
    <w:rsid w:val="00EF0231"/>
    <w:rPr>
      <w:color w:val="0563C1" w:themeColor="hyperlink"/>
      <w:u w:val="single"/>
    </w:rPr>
  </w:style>
  <w:style w:type="character" w:styleId="Mentionnonrsolue">
    <w:name w:val="Unresolved Mention"/>
    <w:basedOn w:val="Policepardfaut"/>
    <w:uiPriority w:val="99"/>
    <w:semiHidden/>
    <w:unhideWhenUsed/>
    <w:rsid w:val="00EF0231"/>
    <w:rPr>
      <w:color w:val="605E5C"/>
      <w:shd w:val="clear" w:color="auto" w:fill="E1DFDD"/>
    </w:rPr>
  </w:style>
  <w:style w:type="paragraph" w:styleId="Paragraphedeliste">
    <w:name w:val="List Paragraph"/>
    <w:basedOn w:val="Normal"/>
    <w:uiPriority w:val="34"/>
    <w:qFormat/>
    <w:rsid w:val="00EF0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rn.info/histoire" TargetMode="External"/><Relationship Id="rId13" Type="http://schemas.openxmlformats.org/officeDocument/2006/relationships/hyperlink" Target="http://jo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irn.info/la-grece-et-les-balkans--9782070454532-page-1495.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rn.info/revu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airn.info/histoire-de-l-espagne-contemporaine--978220062826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irn.info/histoire-de-l-espagne-contemporaine--9782200628260.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702-988D-40EF-BEE6-EEF11893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1530</Words>
  <Characters>9399</Characters>
  <Application>Microsoft Office Word</Application>
  <DocSecurity>0</DocSecurity>
  <Lines>254</Lines>
  <Paragraphs>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SAVILL</dc:creator>
  <cp:keywords/>
  <dc:description/>
  <cp:lastModifiedBy>Céline SAVILL</cp:lastModifiedBy>
  <cp:revision>2</cp:revision>
  <dcterms:created xsi:type="dcterms:W3CDTF">2025-06-19T09:25:00Z</dcterms:created>
  <dcterms:modified xsi:type="dcterms:W3CDTF">2025-06-19T09:25:00Z</dcterms:modified>
</cp:coreProperties>
</file>