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FC36" w14:textId="77777777" w:rsidR="0095746F" w:rsidRPr="00D5751B" w:rsidRDefault="0095746F" w:rsidP="0095746F">
      <w:pPr>
        <w:pStyle w:val="En-tte"/>
        <w:jc w:val="center"/>
        <w:rPr>
          <w:rFonts w:ascii="Century Gothic" w:hAnsi="Century Gothic" w:cstheme="minorHAnsi"/>
          <w:b/>
          <w:color w:val="595959" w:themeColor="text1" w:themeTint="A6"/>
        </w:rPr>
      </w:pPr>
      <w:r w:rsidRPr="00D5751B">
        <w:rPr>
          <w:rFonts w:ascii="Century Gothic" w:hAnsi="Century Gothic" w:cstheme="minorHAnsi"/>
          <w:b/>
          <w:color w:val="595959" w:themeColor="text1" w:themeTint="A6"/>
        </w:rPr>
        <w:t>SYLLABUS DE COURS / ACADEMIC SYLLABUS</w:t>
      </w:r>
    </w:p>
    <w:p w14:paraId="340571C5" w14:textId="77777777" w:rsidR="0095746F" w:rsidRDefault="0095746F" w:rsidP="0095746F">
      <w:pPr>
        <w:pStyle w:val="En-tte"/>
        <w:jc w:val="center"/>
      </w:pPr>
    </w:p>
    <w:p w14:paraId="4FEA575A" w14:textId="77777777" w:rsidR="004F56EA" w:rsidRDefault="004F56EA" w:rsidP="0095746F">
      <w:pPr>
        <w:pStyle w:val="En-tte"/>
        <w:jc w:val="center"/>
      </w:pPr>
    </w:p>
    <w:tbl>
      <w:tblPr>
        <w:tblStyle w:val="Grilledutableau"/>
        <w:tblW w:w="0" w:type="auto"/>
        <w:tblLook w:val="04A0" w:firstRow="1" w:lastRow="0" w:firstColumn="1" w:lastColumn="0" w:noHBand="0" w:noVBand="1"/>
      </w:tblPr>
      <w:tblGrid>
        <w:gridCol w:w="2118"/>
        <w:gridCol w:w="6924"/>
      </w:tblGrid>
      <w:tr w:rsidR="002842C9" w:rsidRPr="002842C9" w14:paraId="6AC840EA" w14:textId="77777777" w:rsidTr="00622E86">
        <w:tc>
          <w:tcPr>
            <w:tcW w:w="9062" w:type="dxa"/>
            <w:gridSpan w:val="2"/>
            <w:tcBorders>
              <w:top w:val="single" w:sz="12" w:space="0" w:color="C00000"/>
              <w:left w:val="single" w:sz="12" w:space="0" w:color="C00000"/>
              <w:bottom w:val="nil"/>
              <w:right w:val="single" w:sz="12" w:space="0" w:color="C00000"/>
            </w:tcBorders>
            <w:vAlign w:val="center"/>
          </w:tcPr>
          <w:p w14:paraId="6C25E7CB" w14:textId="77777777" w:rsidR="002842C9" w:rsidRPr="002842C9" w:rsidRDefault="002842C9">
            <w:pPr>
              <w:rPr>
                <w:rFonts w:ascii="HelveticaNeueLT Com 55 Roman" w:hAnsi="HelveticaNeueLT Com 55 Roman"/>
              </w:rPr>
            </w:pPr>
          </w:p>
          <w:p w14:paraId="053A3742" w14:textId="62D64C36" w:rsidR="002842C9" w:rsidRPr="00622E86" w:rsidRDefault="00555F01" w:rsidP="00622E86">
            <w:pPr>
              <w:jc w:val="center"/>
              <w:rPr>
                <w:rFonts w:cstheme="minorHAnsi"/>
                <w:sz w:val="36"/>
                <w:szCs w:val="36"/>
              </w:rPr>
            </w:pPr>
            <w:r>
              <w:rPr>
                <w:rFonts w:cstheme="minorHAnsi"/>
                <w:sz w:val="36"/>
                <w:szCs w:val="36"/>
              </w:rPr>
              <w:t>ÉCRIRE UNE CHRONIQUE CULTURELLE POUR LE WEB/RADIO</w:t>
            </w:r>
          </w:p>
          <w:p w14:paraId="256690A8" w14:textId="77777777" w:rsidR="002842C9" w:rsidRPr="002842C9" w:rsidRDefault="002842C9">
            <w:pPr>
              <w:rPr>
                <w:rFonts w:ascii="HelveticaNeueLT Com 55 Roman" w:hAnsi="HelveticaNeueLT Com 55 Roman"/>
                <w:sz w:val="20"/>
                <w:szCs w:val="20"/>
              </w:rPr>
            </w:pPr>
          </w:p>
        </w:tc>
      </w:tr>
      <w:tr w:rsidR="00622E86" w:rsidRPr="002842C9" w14:paraId="0A0D3314" w14:textId="77777777" w:rsidTr="00622E86">
        <w:tc>
          <w:tcPr>
            <w:tcW w:w="9062" w:type="dxa"/>
            <w:gridSpan w:val="2"/>
            <w:tcBorders>
              <w:top w:val="nil"/>
              <w:left w:val="single" w:sz="12" w:space="0" w:color="C00000"/>
              <w:bottom w:val="nil"/>
              <w:right w:val="single" w:sz="12" w:space="0" w:color="C00000"/>
            </w:tcBorders>
            <w:vAlign w:val="center"/>
          </w:tcPr>
          <w:p w14:paraId="1F6F4094" w14:textId="77777777" w:rsidR="00622E86" w:rsidRPr="002842C9" w:rsidRDefault="00622E86">
            <w:pPr>
              <w:rPr>
                <w:rFonts w:ascii="HelveticaNeueLT Com 55 Roman" w:hAnsi="HelveticaNeueLT Com 55 Roman"/>
              </w:rPr>
            </w:pPr>
            <w:r>
              <w:rPr>
                <w:rFonts w:ascii="HelveticaNeueLT Com 55 Roman" w:hAnsi="HelveticaNeueLT Com 55 Roman"/>
                <w:sz w:val="20"/>
                <w:szCs w:val="20"/>
              </w:rPr>
              <w:t>Intitulé</w:t>
            </w:r>
            <w:r w:rsidRPr="002842C9">
              <w:rPr>
                <w:rFonts w:ascii="HelveticaNeueLT Com 55 Roman" w:hAnsi="HelveticaNeueLT Com 55 Roman"/>
                <w:sz w:val="20"/>
                <w:szCs w:val="20"/>
              </w:rPr>
              <w:t xml:space="preserve"> du cours</w:t>
            </w:r>
            <w:r>
              <w:rPr>
                <w:rFonts w:ascii="HelveticaNeueLT Com 55 Roman" w:hAnsi="HelveticaNeueLT Com 55 Roman"/>
                <w:sz w:val="20"/>
                <w:szCs w:val="20"/>
              </w:rPr>
              <w:t xml:space="preserve"> </w:t>
            </w:r>
            <w:r w:rsidRPr="002842C9">
              <w:rPr>
                <w:rFonts w:ascii="HelveticaNeueLT Com 55 Roman" w:hAnsi="HelveticaNeueLT Com 55 Roman"/>
                <w:sz w:val="20"/>
                <w:szCs w:val="20"/>
              </w:rPr>
              <w:t>/</w:t>
            </w:r>
            <w:r>
              <w:rPr>
                <w:rFonts w:ascii="HelveticaNeueLT Com 55 Roman" w:hAnsi="HelveticaNeueLT Com 55 Roman"/>
                <w:sz w:val="20"/>
                <w:szCs w:val="20"/>
              </w:rPr>
              <w:t xml:space="preserve"> </w:t>
            </w:r>
            <w:r w:rsidRPr="00644196">
              <w:rPr>
                <w:rFonts w:ascii="HelveticaNeueLT Com 55 Roman" w:hAnsi="HelveticaNeueLT Com 55 Roman"/>
                <w:i/>
                <w:sz w:val="18"/>
                <w:szCs w:val="18"/>
              </w:rPr>
              <w:t xml:space="preserve">Course </w:t>
            </w:r>
            <w:proofErr w:type="spellStart"/>
            <w:r w:rsidRPr="00644196">
              <w:rPr>
                <w:rFonts w:ascii="HelveticaNeueLT Com 55 Roman" w:hAnsi="HelveticaNeueLT Com 55 Roman"/>
                <w:i/>
                <w:sz w:val="18"/>
                <w:szCs w:val="18"/>
              </w:rPr>
              <w:t>title</w:t>
            </w:r>
            <w:proofErr w:type="spellEnd"/>
            <w:r w:rsidR="00FE18BD">
              <w:rPr>
                <w:rFonts w:ascii="HelveticaNeueLT Com 55 Roman" w:hAnsi="HelveticaNeueLT Com 55 Roman"/>
                <w:i/>
                <w:sz w:val="18"/>
                <w:szCs w:val="18"/>
              </w:rPr>
              <w:t xml:space="preserve"> écrire une chronique culturelle radio/presse</w:t>
            </w:r>
          </w:p>
        </w:tc>
      </w:tr>
      <w:tr w:rsidR="002842C9" w:rsidRPr="002842C9" w14:paraId="5DB49E49" w14:textId="77777777" w:rsidTr="00622E86">
        <w:tc>
          <w:tcPr>
            <w:tcW w:w="2122" w:type="dxa"/>
            <w:tcBorders>
              <w:top w:val="single" w:sz="12" w:space="0" w:color="C00000"/>
              <w:left w:val="single" w:sz="12" w:space="0" w:color="C00000"/>
              <w:bottom w:val="dotted" w:sz="4" w:space="0" w:color="595959" w:themeColor="text1" w:themeTint="A6"/>
              <w:right w:val="dotted" w:sz="4" w:space="0" w:color="595959" w:themeColor="text1" w:themeTint="A6"/>
            </w:tcBorders>
          </w:tcPr>
          <w:p w14:paraId="376D3A6B" w14:textId="77777777" w:rsidR="002842C9" w:rsidRDefault="002842C9">
            <w:pPr>
              <w:rPr>
                <w:rFonts w:ascii="HelveticaNeueLT Com 55 Roman" w:hAnsi="HelveticaNeueLT Com 55 Roman"/>
                <w:sz w:val="20"/>
                <w:szCs w:val="20"/>
              </w:rPr>
            </w:pPr>
            <w:r>
              <w:rPr>
                <w:rFonts w:ascii="HelveticaNeueLT Com 55 Roman" w:hAnsi="HelveticaNeueLT Com 55 Roman"/>
                <w:sz w:val="20"/>
                <w:szCs w:val="20"/>
              </w:rPr>
              <w:t>Discipline</w:t>
            </w:r>
          </w:p>
          <w:p w14:paraId="7466DE87" w14:textId="77777777" w:rsidR="002842C9" w:rsidRPr="00644196" w:rsidRDefault="002842C9">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field</w:t>
            </w:r>
            <w:proofErr w:type="spellEnd"/>
          </w:p>
        </w:tc>
        <w:tc>
          <w:tcPr>
            <w:tcW w:w="6940" w:type="dxa"/>
            <w:tcBorders>
              <w:top w:val="single" w:sz="12" w:space="0" w:color="C00000"/>
              <w:left w:val="dotted" w:sz="4" w:space="0" w:color="595959" w:themeColor="text1" w:themeTint="A6"/>
              <w:bottom w:val="dotted" w:sz="4" w:space="0" w:color="595959" w:themeColor="text1" w:themeTint="A6"/>
              <w:right w:val="single" w:sz="12" w:space="0" w:color="C00000"/>
            </w:tcBorders>
            <w:vAlign w:val="center"/>
          </w:tcPr>
          <w:p w14:paraId="2973E212" w14:textId="3C218CD2" w:rsidR="002842C9" w:rsidRPr="002842C9" w:rsidRDefault="00FE18BD" w:rsidP="006E686D">
            <w:pPr>
              <w:rPr>
                <w:rFonts w:ascii="HelveticaNeueLT Com 55 Roman" w:hAnsi="HelveticaNeueLT Com 55 Roman"/>
              </w:rPr>
            </w:pPr>
            <w:r>
              <w:rPr>
                <w:rFonts w:ascii="HelveticaNeueLT Com 55 Roman" w:hAnsi="HelveticaNeueLT Com 55 Roman"/>
              </w:rPr>
              <w:t>Littérature/</w:t>
            </w:r>
            <w:r w:rsidR="00555F01">
              <w:rPr>
                <w:rFonts w:ascii="HelveticaNeueLT Com 55 Roman" w:hAnsi="HelveticaNeueLT Com 55 Roman"/>
              </w:rPr>
              <w:t>C</w:t>
            </w:r>
            <w:r>
              <w:rPr>
                <w:rFonts w:ascii="HelveticaNeueLT Com 55 Roman" w:hAnsi="HelveticaNeueLT Com 55 Roman"/>
              </w:rPr>
              <w:t>ommunication</w:t>
            </w:r>
          </w:p>
        </w:tc>
      </w:tr>
      <w:tr w:rsidR="002842C9" w:rsidRPr="002842C9" w14:paraId="18892EE9"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752936E0"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Enseignant</w:t>
            </w:r>
          </w:p>
          <w:p w14:paraId="492B1FD8" w14:textId="77777777" w:rsidR="00D04AF1" w:rsidRPr="002666DD" w:rsidRDefault="002666DD">
            <w:pPr>
              <w:rPr>
                <w:rFonts w:ascii="HelveticaNeueLT Com 55 Roman" w:hAnsi="HelveticaNeueLT Com 55 Roman"/>
                <w:i/>
                <w:sz w:val="18"/>
                <w:szCs w:val="18"/>
              </w:rPr>
            </w:pPr>
            <w:r w:rsidRPr="002666DD">
              <w:rPr>
                <w:rFonts w:ascii="HelveticaNeueLT Com 55 Roman" w:hAnsi="HelveticaNeueLT Com 55 Roman"/>
                <w:i/>
                <w:sz w:val="18"/>
                <w:szCs w:val="18"/>
              </w:rPr>
              <w:t>Teacher</w:t>
            </w:r>
            <w:r w:rsidR="00644196" w:rsidRPr="002666DD">
              <w:rPr>
                <w:rFonts w:ascii="HelveticaNeueLT Com 55 Roman" w:hAnsi="HelveticaNeueLT Com 55 Roman"/>
                <w:i/>
                <w:sz w:val="18"/>
                <w:szCs w:val="18"/>
              </w:rPr>
              <w:t xml:space="preserve"> </w:t>
            </w:r>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16716DAC" w14:textId="3E9ED1AE" w:rsidR="002842C9" w:rsidRPr="002842C9" w:rsidRDefault="00FE18BD">
            <w:pPr>
              <w:rPr>
                <w:rFonts w:ascii="HelveticaNeueLT Com 55 Roman" w:hAnsi="HelveticaNeueLT Com 55 Roman"/>
              </w:rPr>
            </w:pPr>
            <w:r>
              <w:rPr>
                <w:rFonts w:ascii="HelveticaNeueLT Com 55 Roman" w:hAnsi="HelveticaNeueLT Com 55 Roman"/>
              </w:rPr>
              <w:t>Mélanie M</w:t>
            </w:r>
            <w:r w:rsidR="00555F01">
              <w:rPr>
                <w:rFonts w:ascii="HelveticaNeueLT Com 55 Roman" w:hAnsi="HelveticaNeueLT Com 55 Roman"/>
              </w:rPr>
              <w:t>ASSON</w:t>
            </w:r>
            <w:r>
              <w:rPr>
                <w:rFonts w:ascii="HelveticaNeueLT Com 55 Roman" w:hAnsi="HelveticaNeueLT Com 55 Roman"/>
              </w:rPr>
              <w:t>/ Sophie D</w:t>
            </w:r>
            <w:r w:rsidR="00555F01">
              <w:rPr>
                <w:rFonts w:ascii="HelveticaNeueLT Com 55 Roman" w:hAnsi="HelveticaNeueLT Com 55 Roman"/>
              </w:rPr>
              <w:t>OUDET</w:t>
            </w:r>
          </w:p>
        </w:tc>
      </w:tr>
      <w:tr w:rsidR="002842C9" w:rsidRPr="002842C9" w14:paraId="60F7903E"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1D968CC"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 xml:space="preserve">Contact </w:t>
            </w:r>
          </w:p>
          <w:p w14:paraId="6C96573D"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E-mail </w:t>
            </w:r>
            <w:proofErr w:type="spellStart"/>
            <w:r w:rsidRPr="00644196">
              <w:rPr>
                <w:rFonts w:ascii="HelveticaNeueLT Com 55 Roman" w:hAnsi="HelveticaNeueLT Com 55 Roman"/>
                <w:i/>
                <w:sz w:val="18"/>
                <w:szCs w:val="18"/>
              </w:rPr>
              <w:t>ad</w:t>
            </w:r>
            <w:r w:rsidR="00644196" w:rsidRPr="00644196">
              <w:rPr>
                <w:rFonts w:ascii="HelveticaNeueLT Com 55 Roman" w:hAnsi="HelveticaNeueLT Com 55 Roman"/>
                <w:i/>
                <w:sz w:val="18"/>
                <w:szCs w:val="18"/>
              </w:rPr>
              <w:t>d</w:t>
            </w:r>
            <w:r w:rsidRPr="00644196">
              <w:rPr>
                <w:rFonts w:ascii="HelveticaNeueLT Com 55 Roman" w:hAnsi="HelveticaNeueLT Com 55 Roman"/>
                <w:i/>
                <w:sz w:val="18"/>
                <w:szCs w:val="18"/>
              </w:rPr>
              <w:t>ress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5E9DA609" w14:textId="163B1A9C" w:rsidR="002842C9" w:rsidRPr="002842C9" w:rsidRDefault="00555F01">
            <w:pPr>
              <w:rPr>
                <w:rFonts w:ascii="HelveticaNeueLT Com 55 Roman" w:hAnsi="HelveticaNeueLT Com 55 Roman"/>
              </w:rPr>
            </w:pPr>
            <w:r>
              <w:rPr>
                <w:rFonts w:ascii="HelveticaNeueLT Com 55 Roman" w:hAnsi="HelveticaNeueLT Com 55 Roman"/>
              </w:rPr>
              <w:t>s</w:t>
            </w:r>
            <w:r w:rsidR="00FE18BD">
              <w:rPr>
                <w:rFonts w:ascii="HelveticaNeueLT Com 55 Roman" w:hAnsi="HelveticaNeueLT Com 55 Roman"/>
              </w:rPr>
              <w:t>ophie.doudet@sciencespo-aix.fr</w:t>
            </w:r>
          </w:p>
        </w:tc>
      </w:tr>
      <w:tr w:rsidR="002842C9" w:rsidRPr="002842C9" w14:paraId="6BC0EB18"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146586B9"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Niveau</w:t>
            </w:r>
            <w:r>
              <w:rPr>
                <w:rFonts w:ascii="HelveticaNeueLT Com 55 Roman" w:hAnsi="HelveticaNeueLT Com 55 Roman"/>
                <w:sz w:val="20"/>
                <w:szCs w:val="20"/>
              </w:rPr>
              <w:t xml:space="preserve"> </w:t>
            </w:r>
            <w:r w:rsidR="00DE233A">
              <w:rPr>
                <w:rFonts w:ascii="HelveticaNeueLT Com 55 Roman" w:hAnsi="HelveticaNeueLT Com 55 Roman"/>
                <w:sz w:val="20"/>
                <w:szCs w:val="20"/>
              </w:rPr>
              <w:t>de formation</w:t>
            </w:r>
          </w:p>
          <w:p w14:paraId="15EE25C6"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level</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6C2BEA1A" w14:textId="77777777" w:rsidR="002842C9" w:rsidRPr="002842C9" w:rsidRDefault="00FE18BD">
            <w:pPr>
              <w:rPr>
                <w:rFonts w:ascii="HelveticaNeueLT Com 55 Roman" w:hAnsi="HelveticaNeueLT Com 55 Roman"/>
              </w:rPr>
            </w:pPr>
            <w:r>
              <w:rPr>
                <w:rFonts w:ascii="HelveticaNeueLT Com 55 Roman" w:hAnsi="HelveticaNeueLT Com 55 Roman"/>
              </w:rPr>
              <w:t>Master 1</w:t>
            </w:r>
          </w:p>
        </w:tc>
      </w:tr>
      <w:tr w:rsidR="002842C9" w:rsidRPr="002842C9" w14:paraId="303EA44A"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307D71A"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Volume horaire</w:t>
            </w:r>
          </w:p>
          <w:p w14:paraId="3ED3E320" w14:textId="77777777" w:rsidR="00D04AF1" w:rsidRPr="00644196" w:rsidRDefault="00D04AF1">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Hours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61BD24EE" w14:textId="77777777" w:rsidR="002842C9" w:rsidRPr="002842C9" w:rsidRDefault="00FE18BD">
            <w:pPr>
              <w:rPr>
                <w:rFonts w:ascii="HelveticaNeueLT Com 55 Roman" w:hAnsi="HelveticaNeueLT Com 55 Roman"/>
              </w:rPr>
            </w:pPr>
            <w:r>
              <w:rPr>
                <w:rFonts w:ascii="HelveticaNeueLT Com 55 Roman" w:hAnsi="HelveticaNeueLT Com 55 Roman"/>
              </w:rPr>
              <w:t xml:space="preserve">20h </w:t>
            </w:r>
          </w:p>
        </w:tc>
      </w:tr>
      <w:tr w:rsidR="002842C9" w:rsidRPr="002842C9" w14:paraId="3F5F1B8C" w14:textId="77777777" w:rsidTr="006E686D">
        <w:tc>
          <w:tcPr>
            <w:tcW w:w="2122" w:type="dxa"/>
            <w:tcBorders>
              <w:top w:val="dotted" w:sz="4" w:space="0" w:color="595959" w:themeColor="text1" w:themeTint="A6"/>
              <w:left w:val="single" w:sz="12" w:space="0" w:color="C00000"/>
              <w:bottom w:val="single" w:sz="12" w:space="0" w:color="C00000"/>
              <w:right w:val="dotted" w:sz="4" w:space="0" w:color="595959" w:themeColor="text1" w:themeTint="A6"/>
            </w:tcBorders>
          </w:tcPr>
          <w:p w14:paraId="6E317EF3" w14:textId="77777777" w:rsidR="002842C9" w:rsidRPr="00DE233A" w:rsidRDefault="00DE233A">
            <w:pPr>
              <w:rPr>
                <w:rFonts w:ascii="HelveticaNeueLT Com 55 Roman" w:hAnsi="HelveticaNeueLT Com 55 Roman"/>
                <w:sz w:val="20"/>
                <w:szCs w:val="20"/>
              </w:rPr>
            </w:pPr>
            <w:r w:rsidRPr="00DE233A">
              <w:rPr>
                <w:rFonts w:ascii="HelveticaNeueLT Com 55 Roman" w:hAnsi="HelveticaNeueLT Com 55 Roman"/>
                <w:sz w:val="20"/>
                <w:szCs w:val="20"/>
              </w:rPr>
              <w:t>Langue</w:t>
            </w:r>
          </w:p>
          <w:p w14:paraId="7BE028D5" w14:textId="77777777" w:rsidR="00DE233A" w:rsidRPr="00644196" w:rsidRDefault="00DE233A">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Language</w:t>
            </w:r>
            <w:proofErr w:type="spellEnd"/>
          </w:p>
        </w:tc>
        <w:tc>
          <w:tcPr>
            <w:tcW w:w="6940" w:type="dxa"/>
            <w:tcBorders>
              <w:top w:val="dotted" w:sz="4" w:space="0" w:color="595959" w:themeColor="text1" w:themeTint="A6"/>
              <w:left w:val="dotted" w:sz="4" w:space="0" w:color="595959" w:themeColor="text1" w:themeTint="A6"/>
              <w:bottom w:val="single" w:sz="12" w:space="0" w:color="C00000"/>
              <w:right w:val="single" w:sz="12" w:space="0" w:color="C00000"/>
            </w:tcBorders>
            <w:vAlign w:val="center"/>
          </w:tcPr>
          <w:p w14:paraId="618B7D9F" w14:textId="4F26ACD2" w:rsidR="002842C9" w:rsidRPr="002842C9" w:rsidRDefault="00555F01">
            <w:pPr>
              <w:rPr>
                <w:rFonts w:ascii="HelveticaNeueLT Com 55 Roman" w:hAnsi="HelveticaNeueLT Com 55 Roman"/>
              </w:rPr>
            </w:pPr>
            <w:r>
              <w:rPr>
                <w:rFonts w:ascii="HelveticaNeueLT Com 55 Roman" w:hAnsi="HelveticaNeueLT Com 55 Roman"/>
              </w:rPr>
              <w:t>F</w:t>
            </w:r>
            <w:r w:rsidR="00FE18BD">
              <w:rPr>
                <w:rFonts w:ascii="HelveticaNeueLT Com 55 Roman" w:hAnsi="HelveticaNeueLT Com 55 Roman"/>
              </w:rPr>
              <w:t>rançais</w:t>
            </w:r>
          </w:p>
        </w:tc>
      </w:tr>
    </w:tbl>
    <w:p w14:paraId="3EB09B15" w14:textId="77777777" w:rsidR="007E3401" w:rsidRDefault="007E3401"/>
    <w:p w14:paraId="14D750E8" w14:textId="77777777" w:rsidR="00555F01" w:rsidRDefault="00555F01"/>
    <w:p w14:paraId="183A4A93" w14:textId="77777777" w:rsidR="001B0A76" w:rsidRDefault="001B0A76"/>
    <w:tbl>
      <w:tblPr>
        <w:tblStyle w:val="Grilledutableau"/>
        <w:tblW w:w="0" w:type="auto"/>
        <w:tblLook w:val="04A0" w:firstRow="1" w:lastRow="0" w:firstColumn="1" w:lastColumn="0" w:noHBand="0" w:noVBand="1"/>
      </w:tblPr>
      <w:tblGrid>
        <w:gridCol w:w="9062"/>
      </w:tblGrid>
      <w:tr w:rsidR="007E3401" w14:paraId="64C53EC7" w14:textId="77777777" w:rsidTr="0072075C">
        <w:tc>
          <w:tcPr>
            <w:tcW w:w="9062" w:type="dxa"/>
            <w:tcBorders>
              <w:top w:val="nil"/>
              <w:left w:val="nil"/>
              <w:bottom w:val="thickThinSmallGap" w:sz="12" w:space="0" w:color="C00000"/>
              <w:right w:val="nil"/>
            </w:tcBorders>
          </w:tcPr>
          <w:p w14:paraId="0F4BA9FE" w14:textId="77777777" w:rsidR="007E3401" w:rsidRPr="007E3401" w:rsidRDefault="007E3401" w:rsidP="00644196">
            <w:pPr>
              <w:rPr>
                <w:sz w:val="18"/>
                <w:szCs w:val="18"/>
              </w:rPr>
            </w:pPr>
            <w:r w:rsidRPr="007E3401">
              <w:rPr>
                <w:rFonts w:ascii="HelveticaNeueLT Com 55 Roman" w:hAnsi="HelveticaNeueLT Com 55 Roman"/>
                <w:sz w:val="20"/>
                <w:szCs w:val="20"/>
              </w:rPr>
              <w:t>Description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w:t>
            </w:r>
            <w:proofErr w:type="spellStart"/>
            <w:r w:rsidR="00644196" w:rsidRPr="00644196">
              <w:rPr>
                <w:rFonts w:ascii="HelveticaNeueLT Com 55 Roman" w:hAnsi="HelveticaNeueLT Com 55 Roman"/>
                <w:i/>
                <w:sz w:val="18"/>
                <w:szCs w:val="18"/>
              </w:rPr>
              <w:t>outline</w:t>
            </w:r>
            <w:proofErr w:type="spellEnd"/>
          </w:p>
        </w:tc>
      </w:tr>
      <w:tr w:rsidR="007E3401" w:rsidRPr="004F56EA" w14:paraId="19372651" w14:textId="77777777" w:rsidTr="0072075C">
        <w:tc>
          <w:tcPr>
            <w:tcW w:w="9062" w:type="dxa"/>
            <w:tcBorders>
              <w:top w:val="thickThinSmallGap" w:sz="12" w:space="0" w:color="C00000"/>
              <w:left w:val="nil"/>
              <w:bottom w:val="nil"/>
              <w:right w:val="nil"/>
            </w:tcBorders>
          </w:tcPr>
          <w:p w14:paraId="7E063966" w14:textId="77777777" w:rsidR="007E3401" w:rsidRPr="004F56EA" w:rsidRDefault="007E3401" w:rsidP="004D0CD8">
            <w:pPr>
              <w:jc w:val="both"/>
              <w:rPr>
                <w:rFonts w:ascii="HelveticaNeueLT Com 55 Roman" w:hAnsi="HelveticaNeueLT Com 55 Roman"/>
                <w:sz w:val="20"/>
                <w:szCs w:val="20"/>
              </w:rPr>
            </w:pPr>
          </w:p>
          <w:p w14:paraId="4FD4E77A" w14:textId="151F395B" w:rsidR="007E3401" w:rsidRPr="004F56EA" w:rsidRDefault="00FE18BD" w:rsidP="004D0CD8">
            <w:pPr>
              <w:jc w:val="both"/>
              <w:rPr>
                <w:rFonts w:ascii="HelveticaNeueLT Com 55 Roman" w:hAnsi="HelveticaNeueLT Com 55 Roman"/>
                <w:sz w:val="20"/>
                <w:szCs w:val="20"/>
              </w:rPr>
            </w:pPr>
            <w:r>
              <w:rPr>
                <w:rFonts w:ascii="HelveticaNeueLT Com 55 Roman" w:hAnsi="HelveticaNeueLT Com 55 Roman"/>
                <w:sz w:val="20"/>
                <w:szCs w:val="20"/>
              </w:rPr>
              <w:t>Le cours propose de découvrir l’histoire de la chronique culturelle presse et radio, d’analyser des chroniques pour ensuite pouvoir en rédiger une, de rencontrer des professionnels qui font part de leur expérience et de leurs techniques d’écriture. Le cours partagé entre deux enseignantes abouti</w:t>
            </w:r>
            <w:r w:rsidR="004D0CD8">
              <w:rPr>
                <w:rFonts w:ascii="HelveticaNeueLT Com 55 Roman" w:hAnsi="HelveticaNeueLT Com 55 Roman"/>
                <w:sz w:val="20"/>
                <w:szCs w:val="20"/>
              </w:rPr>
              <w:t>t</w:t>
            </w:r>
            <w:r>
              <w:rPr>
                <w:rFonts w:ascii="HelveticaNeueLT Com 55 Roman" w:hAnsi="HelveticaNeueLT Com 55 Roman"/>
                <w:sz w:val="20"/>
                <w:szCs w:val="20"/>
              </w:rPr>
              <w:t xml:space="preserve"> à la réalisation de deux chroniques (radio proposée en classe +</w:t>
            </w:r>
            <w:r w:rsidR="004D0CD8">
              <w:rPr>
                <w:rFonts w:ascii="HelveticaNeueLT Com 55 Roman" w:hAnsi="HelveticaNeueLT Com 55 Roman"/>
                <w:sz w:val="20"/>
                <w:szCs w:val="20"/>
              </w:rPr>
              <w:t>p</w:t>
            </w:r>
            <w:r>
              <w:rPr>
                <w:rFonts w:ascii="HelveticaNeueLT Com 55 Roman" w:hAnsi="HelveticaNeueLT Com 55 Roman"/>
                <w:sz w:val="20"/>
                <w:szCs w:val="20"/>
              </w:rPr>
              <w:t>resse sur support papier) d’un même événement culturel en variant les techniques et les supports.</w:t>
            </w:r>
          </w:p>
          <w:p w14:paraId="2C56CE5A" w14:textId="77777777" w:rsidR="007E3401" w:rsidRPr="004F56EA" w:rsidRDefault="007E3401" w:rsidP="004D0CD8">
            <w:pPr>
              <w:jc w:val="both"/>
              <w:rPr>
                <w:rFonts w:ascii="HelveticaNeueLT Com 55 Roman" w:hAnsi="HelveticaNeueLT Com 55 Roman"/>
                <w:sz w:val="20"/>
                <w:szCs w:val="20"/>
              </w:rPr>
            </w:pPr>
          </w:p>
        </w:tc>
      </w:tr>
    </w:tbl>
    <w:p w14:paraId="73C5C02C" w14:textId="77777777" w:rsidR="007E3401" w:rsidRPr="004F56EA" w:rsidRDefault="007E3401" w:rsidP="004D0CD8">
      <w:pPr>
        <w:jc w:val="both"/>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7E3401" w14:paraId="7E392198" w14:textId="77777777" w:rsidTr="0072075C">
        <w:tc>
          <w:tcPr>
            <w:tcW w:w="9062" w:type="dxa"/>
            <w:tcBorders>
              <w:top w:val="nil"/>
              <w:left w:val="nil"/>
              <w:bottom w:val="thickThinSmallGap" w:sz="12" w:space="0" w:color="C00000"/>
              <w:right w:val="nil"/>
            </w:tcBorders>
          </w:tcPr>
          <w:p w14:paraId="046A5485" w14:textId="77777777" w:rsidR="007E3401" w:rsidRPr="007E3401" w:rsidRDefault="007E3401" w:rsidP="00082B8D">
            <w:pPr>
              <w:rPr>
                <w:sz w:val="18"/>
                <w:szCs w:val="18"/>
              </w:rPr>
            </w:pPr>
            <w:r>
              <w:rPr>
                <w:rFonts w:ascii="HelveticaNeueLT Com 55 Roman" w:hAnsi="HelveticaNeueLT Com 55 Roman"/>
                <w:sz w:val="20"/>
                <w:szCs w:val="20"/>
              </w:rPr>
              <w:t>Objectifs pédagogiques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Course objectives</w:t>
            </w:r>
          </w:p>
        </w:tc>
      </w:tr>
      <w:tr w:rsidR="007E3401" w:rsidRPr="004F56EA" w14:paraId="4552C609" w14:textId="77777777" w:rsidTr="0072075C">
        <w:tc>
          <w:tcPr>
            <w:tcW w:w="9062" w:type="dxa"/>
            <w:tcBorders>
              <w:top w:val="thickThinSmallGap" w:sz="12" w:space="0" w:color="C00000"/>
              <w:left w:val="nil"/>
              <w:bottom w:val="nil"/>
              <w:right w:val="nil"/>
            </w:tcBorders>
          </w:tcPr>
          <w:p w14:paraId="70CAB5A8" w14:textId="77777777" w:rsidR="007E3401" w:rsidRPr="004F56EA" w:rsidRDefault="007E3401" w:rsidP="00FE18BD">
            <w:pPr>
              <w:rPr>
                <w:rFonts w:ascii="HelveticaNeueLT Com 55 Roman" w:hAnsi="HelveticaNeueLT Com 55 Roman"/>
                <w:sz w:val="20"/>
                <w:szCs w:val="20"/>
              </w:rPr>
            </w:pPr>
          </w:p>
          <w:p w14:paraId="2BA7EE89" w14:textId="77777777" w:rsidR="00FE18BD" w:rsidRPr="004F56EA" w:rsidRDefault="00FE18BD" w:rsidP="00FE18BD">
            <w:pPr>
              <w:rPr>
                <w:rFonts w:ascii="HelveticaNeueLT Com 55 Roman" w:hAnsi="HelveticaNeueLT Com 55 Roman"/>
                <w:sz w:val="20"/>
                <w:szCs w:val="20"/>
              </w:rPr>
            </w:pPr>
            <w:r>
              <w:rPr>
                <w:rFonts w:ascii="HelveticaNeueLT Com 55 Roman" w:hAnsi="HelveticaNeueLT Com 55 Roman"/>
                <w:sz w:val="20"/>
                <w:szCs w:val="20"/>
              </w:rPr>
              <w:t>Découverte du milieu professionnel du journalisme culturel</w:t>
            </w:r>
          </w:p>
          <w:p w14:paraId="3916C178" w14:textId="4409DDE5" w:rsidR="00A65A3F" w:rsidRPr="00A65A3F" w:rsidRDefault="00FE18BD" w:rsidP="00A65A3F">
            <w:pPr>
              <w:rPr>
                <w:rFonts w:ascii="HelveticaNeueLT Com 55 Roman" w:hAnsi="HelveticaNeueLT Com 55 Roman"/>
                <w:sz w:val="20"/>
                <w:szCs w:val="20"/>
              </w:rPr>
            </w:pPr>
            <w:r>
              <w:rPr>
                <w:rFonts w:ascii="HelveticaNeueLT Com 55 Roman" w:hAnsi="HelveticaNeueLT Com 55 Roman"/>
                <w:sz w:val="20"/>
                <w:szCs w:val="20"/>
              </w:rPr>
              <w:t>Apprentissage des technique</w:t>
            </w:r>
            <w:r w:rsidR="00A65A3F">
              <w:rPr>
                <w:rFonts w:ascii="HelveticaNeueLT Com 55 Roman" w:hAnsi="HelveticaNeueLT Com 55 Roman"/>
                <w:sz w:val="20"/>
                <w:szCs w:val="20"/>
              </w:rPr>
              <w:t>s</w:t>
            </w:r>
            <w:r>
              <w:rPr>
                <w:rFonts w:ascii="HelveticaNeueLT Com 55 Roman" w:hAnsi="HelveticaNeueLT Com 55 Roman"/>
                <w:sz w:val="20"/>
                <w:szCs w:val="20"/>
              </w:rPr>
              <w:t xml:space="preserve"> d’écriture d’une chronique presse et radio</w:t>
            </w:r>
            <w:r w:rsidR="00A65A3F">
              <w:rPr>
                <w:rFonts w:ascii="HelveticaNeueLT Com 55 Roman" w:hAnsi="HelveticaNeueLT Com 55 Roman"/>
                <w:sz w:val="20"/>
                <w:szCs w:val="20"/>
              </w:rPr>
              <w:t xml:space="preserve"> </w:t>
            </w:r>
            <w:r w:rsidR="00A65A3F" w:rsidRPr="00A65A3F">
              <w:rPr>
                <w:rFonts w:ascii="HelveticaNeueLT Com 55 Roman" w:hAnsi="HelveticaNeueLT Com 55 Roman"/>
                <w:sz w:val="20"/>
                <w:szCs w:val="20"/>
              </w:rPr>
              <w:t xml:space="preserve">(similitudes, différences, travail sur le style oral et écrit…) </w:t>
            </w:r>
          </w:p>
          <w:p w14:paraId="6476C506" w14:textId="3908E7B8" w:rsidR="001B0A76" w:rsidRDefault="001B0A76" w:rsidP="00FE18BD">
            <w:pPr>
              <w:rPr>
                <w:rFonts w:ascii="HelveticaNeueLT Com 55 Roman" w:hAnsi="HelveticaNeueLT Com 55 Roman"/>
                <w:sz w:val="20"/>
                <w:szCs w:val="20"/>
              </w:rPr>
            </w:pPr>
          </w:p>
          <w:p w14:paraId="3B716D6B" w14:textId="77777777" w:rsidR="00FE18BD" w:rsidRPr="004F56EA" w:rsidRDefault="00FE18BD" w:rsidP="00FE18BD">
            <w:pPr>
              <w:rPr>
                <w:rFonts w:ascii="HelveticaNeueLT Com 55 Roman" w:hAnsi="HelveticaNeueLT Com 55 Roman"/>
                <w:sz w:val="20"/>
                <w:szCs w:val="20"/>
              </w:rPr>
            </w:pPr>
            <w:r>
              <w:rPr>
                <w:rFonts w:ascii="HelveticaNeueLT Com 55 Roman" w:hAnsi="HelveticaNeueLT Com 55 Roman"/>
                <w:sz w:val="20"/>
                <w:szCs w:val="20"/>
              </w:rPr>
              <w:t>Apprentissage des techniques rhétoriques et de présentation radio</w:t>
            </w:r>
          </w:p>
          <w:p w14:paraId="2291901F" w14:textId="77777777" w:rsidR="007E3401" w:rsidRPr="004F56EA" w:rsidRDefault="007E3401" w:rsidP="00555F01">
            <w:pPr>
              <w:rPr>
                <w:rFonts w:ascii="HelveticaNeueLT Com 55 Roman" w:hAnsi="HelveticaNeueLT Com 55 Roman"/>
                <w:sz w:val="20"/>
                <w:szCs w:val="20"/>
              </w:rPr>
            </w:pPr>
          </w:p>
        </w:tc>
      </w:tr>
    </w:tbl>
    <w:p w14:paraId="138419C5" w14:textId="77777777" w:rsidR="007E3401" w:rsidRPr="004F56EA" w:rsidRDefault="007E3401">
      <w:pPr>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7E3401" w14:paraId="3DF3AE93" w14:textId="77777777" w:rsidTr="001B0A76">
        <w:tc>
          <w:tcPr>
            <w:tcW w:w="9062" w:type="dxa"/>
            <w:tcBorders>
              <w:top w:val="nil"/>
              <w:left w:val="nil"/>
              <w:bottom w:val="thickThinSmallGap" w:sz="12" w:space="0" w:color="C00000"/>
              <w:right w:val="nil"/>
            </w:tcBorders>
          </w:tcPr>
          <w:p w14:paraId="4DDD4D84" w14:textId="77777777" w:rsidR="007E3401" w:rsidRPr="007E3401" w:rsidRDefault="007E3401" w:rsidP="00082B8D">
            <w:pPr>
              <w:rPr>
                <w:sz w:val="18"/>
                <w:szCs w:val="18"/>
              </w:rPr>
            </w:pPr>
            <w:r>
              <w:rPr>
                <w:rFonts w:ascii="HelveticaNeueLT Com 55 Roman" w:hAnsi="HelveticaNeueLT Com 55 Roman"/>
                <w:sz w:val="20"/>
                <w:szCs w:val="20"/>
              </w:rPr>
              <w:t>Compétences acquises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Learning </w:t>
            </w:r>
            <w:proofErr w:type="spellStart"/>
            <w:r w:rsidRPr="00644196">
              <w:rPr>
                <w:rFonts w:ascii="HelveticaNeueLT Com 55 Roman" w:hAnsi="HelveticaNeueLT Com 55 Roman"/>
                <w:i/>
                <w:sz w:val="18"/>
                <w:szCs w:val="18"/>
              </w:rPr>
              <w:t>outcomes</w:t>
            </w:r>
            <w:proofErr w:type="spellEnd"/>
          </w:p>
        </w:tc>
      </w:tr>
      <w:tr w:rsidR="007E3401" w:rsidRPr="004F56EA" w14:paraId="597C0D1C" w14:textId="77777777" w:rsidTr="001B0A76">
        <w:tc>
          <w:tcPr>
            <w:tcW w:w="9062" w:type="dxa"/>
            <w:tcBorders>
              <w:top w:val="thickThinSmallGap" w:sz="12" w:space="0" w:color="C00000"/>
              <w:left w:val="nil"/>
              <w:bottom w:val="nil"/>
              <w:right w:val="nil"/>
            </w:tcBorders>
          </w:tcPr>
          <w:p w14:paraId="487D0D47" w14:textId="77777777" w:rsidR="007E3401" w:rsidRPr="004F56EA" w:rsidRDefault="007E3401" w:rsidP="00FE18BD">
            <w:pPr>
              <w:rPr>
                <w:rFonts w:ascii="HelveticaNeueLT Com 55 Roman" w:hAnsi="HelveticaNeueLT Com 55 Roman"/>
                <w:sz w:val="20"/>
                <w:szCs w:val="20"/>
              </w:rPr>
            </w:pPr>
          </w:p>
          <w:p w14:paraId="00732866" w14:textId="77777777" w:rsidR="005D3B3A" w:rsidRDefault="00FE18BD" w:rsidP="00FE18BD">
            <w:pPr>
              <w:rPr>
                <w:rFonts w:ascii="HelveticaNeueLT Com 55 Roman" w:hAnsi="HelveticaNeueLT Com 55 Roman"/>
                <w:sz w:val="20"/>
                <w:szCs w:val="20"/>
              </w:rPr>
            </w:pPr>
            <w:r>
              <w:rPr>
                <w:rFonts w:ascii="HelveticaNeueLT Com 55 Roman" w:hAnsi="HelveticaNeueLT Com 55 Roman"/>
                <w:sz w:val="20"/>
                <w:szCs w:val="20"/>
              </w:rPr>
              <w:t>Connaissances théoriques sur l’histoire de la presse</w:t>
            </w:r>
          </w:p>
          <w:p w14:paraId="5CE18F18" w14:textId="77777777" w:rsidR="00FE18BD" w:rsidRDefault="00FE18BD" w:rsidP="00FE18BD">
            <w:pPr>
              <w:rPr>
                <w:rFonts w:ascii="HelveticaNeueLT Com 55 Roman" w:hAnsi="HelveticaNeueLT Com 55 Roman"/>
                <w:sz w:val="20"/>
                <w:szCs w:val="20"/>
              </w:rPr>
            </w:pPr>
            <w:r>
              <w:rPr>
                <w:rFonts w:ascii="HelveticaNeueLT Com 55 Roman" w:hAnsi="HelveticaNeueLT Com 55 Roman"/>
                <w:sz w:val="20"/>
                <w:szCs w:val="20"/>
              </w:rPr>
              <w:t xml:space="preserve">Analyse de textes </w:t>
            </w:r>
          </w:p>
          <w:p w14:paraId="572B33C6" w14:textId="77777777" w:rsidR="00A65A3F" w:rsidRPr="00A65A3F" w:rsidRDefault="00A65A3F" w:rsidP="00A65A3F">
            <w:pPr>
              <w:rPr>
                <w:rFonts w:ascii="HelveticaNeueLT Com 55 Roman" w:hAnsi="HelveticaNeueLT Com 55 Roman"/>
                <w:sz w:val="20"/>
                <w:szCs w:val="20"/>
              </w:rPr>
            </w:pPr>
            <w:r w:rsidRPr="00A65A3F">
              <w:rPr>
                <w:rFonts w:ascii="HelveticaNeueLT Com 55 Roman" w:hAnsi="HelveticaNeueLT Com 55 Roman"/>
                <w:sz w:val="20"/>
                <w:szCs w:val="20"/>
              </w:rPr>
              <w:t>Travail de recherche en amont sur un objet, évènement culturel</w:t>
            </w:r>
          </w:p>
          <w:p w14:paraId="543B74D8" w14:textId="77589672" w:rsidR="00FE18BD" w:rsidRDefault="00FE18BD" w:rsidP="00FE18BD">
            <w:pPr>
              <w:rPr>
                <w:rFonts w:ascii="HelveticaNeueLT Com 55 Roman" w:hAnsi="HelveticaNeueLT Com 55 Roman"/>
                <w:sz w:val="20"/>
                <w:szCs w:val="20"/>
              </w:rPr>
            </w:pPr>
            <w:r>
              <w:rPr>
                <w:rFonts w:ascii="HelveticaNeueLT Com 55 Roman" w:hAnsi="HelveticaNeueLT Com 55 Roman"/>
                <w:sz w:val="20"/>
                <w:szCs w:val="20"/>
              </w:rPr>
              <w:t xml:space="preserve">Maîtrise des techniques d’écriture </w:t>
            </w:r>
          </w:p>
          <w:p w14:paraId="54702207" w14:textId="79D4738E" w:rsidR="001B0A76" w:rsidRPr="004F56EA" w:rsidRDefault="00A65A3F" w:rsidP="00FE18BD">
            <w:pPr>
              <w:rPr>
                <w:rFonts w:ascii="HelveticaNeueLT Com 55 Roman" w:hAnsi="HelveticaNeueLT Com 55 Roman"/>
                <w:sz w:val="20"/>
                <w:szCs w:val="20"/>
              </w:rPr>
            </w:pPr>
            <w:r w:rsidRPr="00A65A3F">
              <w:rPr>
                <w:rFonts w:ascii="HelveticaNeueLT Com 55 Roman" w:hAnsi="HelveticaNeueLT Com 55 Roman"/>
                <w:sz w:val="20"/>
                <w:szCs w:val="20"/>
              </w:rPr>
              <w:t xml:space="preserve">Capacité à « angler » un sujet </w:t>
            </w:r>
          </w:p>
          <w:p w14:paraId="74BE06C2" w14:textId="77777777" w:rsidR="007E3401" w:rsidRPr="004F56EA" w:rsidRDefault="007E3401" w:rsidP="00FE18BD">
            <w:pPr>
              <w:rPr>
                <w:rFonts w:ascii="HelveticaNeueLT Com 55 Roman" w:hAnsi="HelveticaNeueLT Com 55 Roman"/>
                <w:sz w:val="20"/>
                <w:szCs w:val="20"/>
              </w:rPr>
            </w:pPr>
          </w:p>
          <w:p w14:paraId="39163F7B" w14:textId="77777777" w:rsidR="007E3401" w:rsidRPr="004F56EA" w:rsidRDefault="007E3401" w:rsidP="00FE18BD">
            <w:pPr>
              <w:rPr>
                <w:rFonts w:ascii="HelveticaNeueLT Com 55 Roman" w:hAnsi="HelveticaNeueLT Com 55 Roman"/>
                <w:sz w:val="20"/>
                <w:szCs w:val="20"/>
              </w:rPr>
            </w:pPr>
          </w:p>
          <w:p w14:paraId="258E2707" w14:textId="77777777" w:rsidR="00082B8D" w:rsidRPr="004F56EA" w:rsidRDefault="00082B8D" w:rsidP="00FE18BD">
            <w:pPr>
              <w:rPr>
                <w:rFonts w:ascii="HelveticaNeueLT Com 55 Roman" w:hAnsi="HelveticaNeueLT Com 55 Roman"/>
                <w:sz w:val="20"/>
                <w:szCs w:val="20"/>
              </w:rPr>
            </w:pPr>
          </w:p>
        </w:tc>
      </w:tr>
      <w:tr w:rsidR="00786939" w14:paraId="32F646F5" w14:textId="77777777" w:rsidTr="00720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bottom w:val="thickThinSmallGap" w:sz="12" w:space="0" w:color="C00000"/>
            </w:tcBorders>
          </w:tcPr>
          <w:p w14:paraId="0583F90E" w14:textId="77777777" w:rsidR="00786939" w:rsidRPr="007E3401" w:rsidRDefault="00786939" w:rsidP="00644196">
            <w:pPr>
              <w:rPr>
                <w:sz w:val="18"/>
                <w:szCs w:val="18"/>
              </w:rPr>
            </w:pPr>
            <w:r>
              <w:rPr>
                <w:rFonts w:ascii="HelveticaNeueLT Com 55 Roman" w:hAnsi="HelveticaNeueLT Com 55 Roman"/>
                <w:sz w:val="20"/>
                <w:szCs w:val="20"/>
              </w:rPr>
              <w:lastRenderedPageBreak/>
              <w:t>Plan de cours par séance</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content </w:t>
            </w:r>
            <w:r w:rsidR="00644196" w:rsidRPr="00644196">
              <w:rPr>
                <w:rFonts w:ascii="HelveticaNeueLT Com 55 Roman" w:hAnsi="HelveticaNeueLT Com 55 Roman"/>
                <w:i/>
                <w:sz w:val="18"/>
                <w:szCs w:val="18"/>
              </w:rPr>
              <w:t xml:space="preserve">for </w:t>
            </w:r>
            <w:proofErr w:type="spellStart"/>
            <w:r w:rsidR="00644196" w:rsidRPr="00644196">
              <w:rPr>
                <w:rFonts w:ascii="HelveticaNeueLT Com 55 Roman" w:hAnsi="HelveticaNeueLT Com 55 Roman"/>
                <w:i/>
                <w:sz w:val="18"/>
                <w:szCs w:val="18"/>
              </w:rPr>
              <w:t>each</w:t>
            </w:r>
            <w:proofErr w:type="spellEnd"/>
            <w:r w:rsidRPr="00644196">
              <w:rPr>
                <w:rFonts w:ascii="HelveticaNeueLT Com 55 Roman" w:hAnsi="HelveticaNeueLT Com 55 Roman"/>
                <w:i/>
                <w:sz w:val="18"/>
                <w:szCs w:val="18"/>
              </w:rPr>
              <w:t xml:space="preserve"> session</w:t>
            </w:r>
          </w:p>
        </w:tc>
      </w:tr>
      <w:tr w:rsidR="00786939" w:rsidRPr="004F56EA" w14:paraId="2BD346F7" w14:textId="77777777" w:rsidTr="00720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thickThinSmallGap" w:sz="12" w:space="0" w:color="C00000"/>
            </w:tcBorders>
          </w:tcPr>
          <w:p w14:paraId="2D0CF9AD" w14:textId="77777777" w:rsidR="00786939" w:rsidRPr="004F56EA" w:rsidRDefault="00786939" w:rsidP="00C96D6C">
            <w:pPr>
              <w:jc w:val="both"/>
              <w:rPr>
                <w:rFonts w:ascii="HelveticaNeueLT Com 55 Roman" w:hAnsi="HelveticaNeueLT Com 55 Roman"/>
                <w:sz w:val="20"/>
                <w:szCs w:val="20"/>
              </w:rPr>
            </w:pPr>
          </w:p>
          <w:p w14:paraId="2E41F66E" w14:textId="77777777" w:rsidR="00A65A3F" w:rsidRDefault="00A65A3F" w:rsidP="00C96D6C">
            <w:pPr>
              <w:jc w:val="both"/>
              <w:rPr>
                <w:rFonts w:ascii="HelveticaNeueLT Com 55 Roman" w:hAnsi="HelveticaNeueLT Com 55 Roman"/>
                <w:sz w:val="20"/>
                <w:szCs w:val="20"/>
              </w:rPr>
            </w:pPr>
            <w:r w:rsidRPr="00A65A3F">
              <w:rPr>
                <w:rFonts w:ascii="HelveticaNeueLT Com 55 Roman" w:hAnsi="HelveticaNeueLT Com 55 Roman"/>
                <w:sz w:val="20"/>
                <w:szCs w:val="20"/>
              </w:rPr>
              <w:t>Deux cours sont menés en parallèle par les deux enseignantes :</w:t>
            </w:r>
            <w:r w:rsidRPr="00A65A3F">
              <w:rPr>
                <w:rFonts w:ascii="Tahoma" w:hAnsi="Tahoma" w:cs="Tahoma"/>
                <w:sz w:val="20"/>
                <w:szCs w:val="20"/>
              </w:rPr>
              <w:t>  </w:t>
            </w:r>
            <w:r w:rsidRPr="00A65A3F">
              <w:rPr>
                <w:rFonts w:ascii="HelveticaNeueLT Com 55 Roman" w:hAnsi="HelveticaNeueLT Com 55 Roman"/>
                <w:sz w:val="20"/>
                <w:szCs w:val="20"/>
              </w:rPr>
              <w:t>- Cours magistral : Introduction + objectifs du cours, modalit</w:t>
            </w:r>
            <w:r w:rsidRPr="00A65A3F">
              <w:rPr>
                <w:rFonts w:ascii="HelveticaNeueLT Com 55 Roman" w:hAnsi="HelveticaNeueLT Com 55 Roman" w:cs="HelveticaNeueLT Com 55 Roman"/>
                <w:sz w:val="20"/>
                <w:szCs w:val="20"/>
              </w:rPr>
              <w:t>é</w:t>
            </w:r>
            <w:r w:rsidRPr="00A65A3F">
              <w:rPr>
                <w:rFonts w:ascii="HelveticaNeueLT Com 55 Roman" w:hAnsi="HelveticaNeueLT Com 55 Roman"/>
                <w:sz w:val="20"/>
                <w:szCs w:val="20"/>
              </w:rPr>
              <w:t>s d</w:t>
            </w:r>
            <w:r w:rsidRPr="00A65A3F">
              <w:rPr>
                <w:rFonts w:ascii="HelveticaNeueLT Com 55 Roman" w:hAnsi="HelveticaNeueLT Com 55 Roman" w:cs="HelveticaNeueLT Com 55 Roman"/>
                <w:sz w:val="20"/>
                <w:szCs w:val="20"/>
              </w:rPr>
              <w:t>’é</w:t>
            </w:r>
            <w:r w:rsidRPr="00A65A3F">
              <w:rPr>
                <w:rFonts w:ascii="HelveticaNeueLT Com 55 Roman" w:hAnsi="HelveticaNeueLT Com 55 Roman"/>
                <w:sz w:val="20"/>
                <w:szCs w:val="20"/>
              </w:rPr>
              <w:t>valuation + histoire de la chronique culturelle papier. Analyse d</w:t>
            </w:r>
            <w:r w:rsidRPr="00A65A3F">
              <w:rPr>
                <w:rFonts w:ascii="HelveticaNeueLT Com 55 Roman" w:hAnsi="HelveticaNeueLT Com 55 Roman" w:cs="HelveticaNeueLT Com 55 Roman"/>
                <w:sz w:val="20"/>
                <w:szCs w:val="20"/>
              </w:rPr>
              <w:t>’</w:t>
            </w:r>
            <w:r w:rsidRPr="00A65A3F">
              <w:rPr>
                <w:rFonts w:ascii="HelveticaNeueLT Com 55 Roman" w:hAnsi="HelveticaNeueLT Com 55 Roman"/>
                <w:sz w:val="20"/>
                <w:szCs w:val="20"/>
              </w:rPr>
              <w:t>une chronique papier pour en rep</w:t>
            </w:r>
            <w:r w:rsidRPr="00A65A3F">
              <w:rPr>
                <w:rFonts w:ascii="HelveticaNeueLT Com 55 Roman" w:hAnsi="HelveticaNeueLT Com 55 Roman" w:cs="HelveticaNeueLT Com 55 Roman"/>
                <w:sz w:val="20"/>
                <w:szCs w:val="20"/>
              </w:rPr>
              <w:t>é</w:t>
            </w:r>
            <w:r w:rsidRPr="00A65A3F">
              <w:rPr>
                <w:rFonts w:ascii="HelveticaNeueLT Com 55 Roman" w:hAnsi="HelveticaNeueLT Com 55 Roman"/>
                <w:sz w:val="20"/>
                <w:szCs w:val="20"/>
              </w:rPr>
              <w:t xml:space="preserve">rer la structure et les </w:t>
            </w:r>
            <w:r w:rsidRPr="00A65A3F">
              <w:rPr>
                <w:rFonts w:ascii="HelveticaNeueLT Com 55 Roman" w:hAnsi="HelveticaNeueLT Com 55 Roman" w:cs="HelveticaNeueLT Com 55 Roman"/>
                <w:sz w:val="20"/>
                <w:szCs w:val="20"/>
              </w:rPr>
              <w:t>é</w:t>
            </w:r>
            <w:r w:rsidRPr="00A65A3F">
              <w:rPr>
                <w:rFonts w:ascii="HelveticaNeueLT Com 55 Roman" w:hAnsi="HelveticaNeueLT Com 55 Roman"/>
                <w:sz w:val="20"/>
                <w:szCs w:val="20"/>
              </w:rPr>
              <w:t>l</w:t>
            </w:r>
            <w:r w:rsidRPr="00A65A3F">
              <w:rPr>
                <w:rFonts w:ascii="HelveticaNeueLT Com 55 Roman" w:hAnsi="HelveticaNeueLT Com 55 Roman" w:cs="HelveticaNeueLT Com 55 Roman"/>
                <w:sz w:val="20"/>
                <w:szCs w:val="20"/>
              </w:rPr>
              <w:t>é</w:t>
            </w:r>
            <w:r w:rsidRPr="00A65A3F">
              <w:rPr>
                <w:rFonts w:ascii="HelveticaNeueLT Com 55 Roman" w:hAnsi="HelveticaNeueLT Com 55 Roman"/>
                <w:sz w:val="20"/>
                <w:szCs w:val="20"/>
              </w:rPr>
              <w:t>ments caract</w:t>
            </w:r>
            <w:r w:rsidRPr="00A65A3F">
              <w:rPr>
                <w:rFonts w:ascii="HelveticaNeueLT Com 55 Roman" w:hAnsi="HelveticaNeueLT Com 55 Roman" w:cs="HelveticaNeueLT Com 55 Roman"/>
                <w:sz w:val="20"/>
                <w:szCs w:val="20"/>
              </w:rPr>
              <w:t>é</w:t>
            </w:r>
            <w:r w:rsidRPr="00A65A3F">
              <w:rPr>
                <w:rFonts w:ascii="HelveticaNeueLT Com 55 Roman" w:hAnsi="HelveticaNeueLT Com 55 Roman"/>
                <w:sz w:val="20"/>
                <w:szCs w:val="20"/>
              </w:rPr>
              <w:t xml:space="preserve">ristiques </w:t>
            </w:r>
          </w:p>
          <w:p w14:paraId="1A230525" w14:textId="77777777" w:rsidR="00A65A3F" w:rsidRPr="00A65A3F" w:rsidRDefault="00A65A3F" w:rsidP="00C96D6C">
            <w:pPr>
              <w:jc w:val="both"/>
              <w:rPr>
                <w:rFonts w:ascii="HelveticaNeueLT Com 55 Roman" w:hAnsi="HelveticaNeueLT Com 55 Roman"/>
                <w:sz w:val="20"/>
                <w:szCs w:val="20"/>
              </w:rPr>
            </w:pPr>
          </w:p>
          <w:p w14:paraId="3397ACFC" w14:textId="77777777" w:rsidR="00A65A3F" w:rsidRDefault="00A65A3F" w:rsidP="00C96D6C">
            <w:pPr>
              <w:jc w:val="both"/>
              <w:rPr>
                <w:rFonts w:ascii="HelveticaNeueLT Com 55 Roman" w:hAnsi="HelveticaNeueLT Com 55 Roman"/>
                <w:sz w:val="20"/>
                <w:szCs w:val="20"/>
              </w:rPr>
            </w:pPr>
            <w:r w:rsidRPr="00A65A3F">
              <w:rPr>
                <w:rFonts w:ascii="HelveticaNeueLT Com 55 Roman" w:hAnsi="HelveticaNeueLT Com 55 Roman"/>
                <w:sz w:val="20"/>
                <w:szCs w:val="20"/>
              </w:rPr>
              <w:t>Cours magistral : Introduction + écoute de chroniques radio pour en repérer la structure et les techniques. Analyses de chroniques d’un même événement sur différents supports presse (choix de l’angle, du ton, ciblage de la cible-public, techniques d’écriture…)</w:t>
            </w:r>
          </w:p>
          <w:p w14:paraId="415CBA3C" w14:textId="77777777" w:rsidR="00A65A3F" w:rsidRPr="00A65A3F" w:rsidRDefault="00A65A3F" w:rsidP="00C96D6C">
            <w:pPr>
              <w:jc w:val="both"/>
              <w:rPr>
                <w:rFonts w:ascii="HelveticaNeueLT Com 55 Roman" w:hAnsi="HelveticaNeueLT Com 55 Roman"/>
                <w:sz w:val="20"/>
                <w:szCs w:val="20"/>
              </w:rPr>
            </w:pPr>
          </w:p>
          <w:p w14:paraId="5CD3FCE9" w14:textId="77777777" w:rsidR="00A65A3F" w:rsidRDefault="00A65A3F" w:rsidP="00C96D6C">
            <w:pPr>
              <w:jc w:val="both"/>
              <w:rPr>
                <w:rFonts w:ascii="HelveticaNeueLT Com 55 Roman" w:hAnsi="HelveticaNeueLT Com 55 Roman"/>
                <w:sz w:val="20"/>
                <w:szCs w:val="20"/>
              </w:rPr>
            </w:pPr>
            <w:r w:rsidRPr="00A65A3F">
              <w:rPr>
                <w:rFonts w:ascii="HelveticaNeueLT Com 55 Roman" w:hAnsi="HelveticaNeueLT Com 55 Roman"/>
                <w:sz w:val="20"/>
                <w:szCs w:val="20"/>
              </w:rPr>
              <w:t>Rencontres avec deux professionnels journalistes et analyse de leurs chroniques (</w:t>
            </w:r>
            <w:proofErr w:type="spellStart"/>
            <w:r w:rsidRPr="00A65A3F">
              <w:rPr>
                <w:rFonts w:ascii="HelveticaNeueLT Com 55 Roman" w:hAnsi="HelveticaNeueLT Com 55 Roman"/>
                <w:sz w:val="20"/>
                <w:szCs w:val="20"/>
              </w:rPr>
              <w:t>making</w:t>
            </w:r>
            <w:proofErr w:type="spellEnd"/>
            <w:r w:rsidRPr="00A65A3F">
              <w:rPr>
                <w:rFonts w:ascii="HelveticaNeueLT Com 55 Roman" w:hAnsi="HelveticaNeueLT Com 55 Roman"/>
                <w:sz w:val="20"/>
                <w:szCs w:val="20"/>
              </w:rPr>
              <w:t xml:space="preserve"> off) </w:t>
            </w:r>
          </w:p>
          <w:p w14:paraId="3A278608" w14:textId="77777777" w:rsidR="00A65A3F" w:rsidRPr="00A65A3F" w:rsidRDefault="00A65A3F" w:rsidP="00C96D6C">
            <w:pPr>
              <w:jc w:val="both"/>
              <w:rPr>
                <w:rFonts w:ascii="HelveticaNeueLT Com 55 Roman" w:hAnsi="HelveticaNeueLT Com 55 Roman"/>
                <w:sz w:val="20"/>
                <w:szCs w:val="20"/>
              </w:rPr>
            </w:pPr>
          </w:p>
          <w:p w14:paraId="4B9A6DC8" w14:textId="27C1C3C7" w:rsidR="00A65A3F" w:rsidRDefault="00A65A3F" w:rsidP="00C96D6C">
            <w:pPr>
              <w:jc w:val="both"/>
              <w:rPr>
                <w:rFonts w:ascii="HelveticaNeueLT Com 55 Roman" w:hAnsi="HelveticaNeueLT Com 55 Roman"/>
                <w:sz w:val="20"/>
                <w:szCs w:val="20"/>
              </w:rPr>
            </w:pPr>
            <w:r w:rsidRPr="00A65A3F">
              <w:rPr>
                <w:rFonts w:ascii="HelveticaNeueLT Com 55 Roman" w:hAnsi="HelveticaNeueLT Com 55 Roman"/>
                <w:sz w:val="20"/>
                <w:szCs w:val="20"/>
              </w:rPr>
              <w:t xml:space="preserve">Travaux dirigés : aide au choix du sujet de la chronique, aide à la rédaction et au choix de l’angle, aide à différencier l’audio du texte papier etc…Écriture de la chronique en classe. </w:t>
            </w:r>
          </w:p>
          <w:p w14:paraId="03A9E4F9" w14:textId="77777777" w:rsidR="00A65A3F" w:rsidRPr="00A65A3F" w:rsidRDefault="00A65A3F" w:rsidP="00C96D6C">
            <w:pPr>
              <w:jc w:val="both"/>
              <w:rPr>
                <w:rFonts w:ascii="HelveticaNeueLT Com 55 Roman" w:hAnsi="HelveticaNeueLT Com 55 Roman"/>
                <w:sz w:val="20"/>
                <w:szCs w:val="20"/>
              </w:rPr>
            </w:pPr>
          </w:p>
          <w:p w14:paraId="7E726426" w14:textId="77777777" w:rsidR="00A65A3F" w:rsidRPr="00A65A3F" w:rsidRDefault="00A65A3F" w:rsidP="00C96D6C">
            <w:pPr>
              <w:jc w:val="both"/>
              <w:rPr>
                <w:rFonts w:ascii="HelveticaNeueLT Com 55 Roman" w:hAnsi="HelveticaNeueLT Com 55 Roman"/>
                <w:sz w:val="20"/>
                <w:szCs w:val="20"/>
              </w:rPr>
            </w:pPr>
            <w:r w:rsidRPr="00A65A3F">
              <w:rPr>
                <w:rFonts w:ascii="HelveticaNeueLT Com 55 Roman" w:hAnsi="HelveticaNeueLT Com 55 Roman"/>
                <w:sz w:val="20"/>
                <w:szCs w:val="20"/>
              </w:rPr>
              <w:t xml:space="preserve">Passage en classe entière devant un « public » et reprise individualisée </w:t>
            </w:r>
          </w:p>
          <w:p w14:paraId="4D720FC1" w14:textId="77777777" w:rsidR="00786939" w:rsidRPr="004F56EA" w:rsidRDefault="00786939" w:rsidP="00C96D6C">
            <w:pPr>
              <w:jc w:val="both"/>
              <w:rPr>
                <w:rFonts w:ascii="HelveticaNeueLT Com 55 Roman" w:hAnsi="HelveticaNeueLT Com 55 Roman"/>
                <w:sz w:val="20"/>
                <w:szCs w:val="20"/>
              </w:rPr>
            </w:pPr>
          </w:p>
        </w:tc>
      </w:tr>
    </w:tbl>
    <w:p w14:paraId="63564220" w14:textId="77777777" w:rsidR="00786939" w:rsidRPr="004F56EA" w:rsidRDefault="00786939" w:rsidP="00C96D6C">
      <w:pPr>
        <w:jc w:val="both"/>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95746F" w14:paraId="7FA68E48" w14:textId="77777777" w:rsidTr="0072075C">
        <w:tc>
          <w:tcPr>
            <w:tcW w:w="9062" w:type="dxa"/>
            <w:tcBorders>
              <w:top w:val="nil"/>
              <w:left w:val="nil"/>
              <w:bottom w:val="thickThinSmallGap" w:sz="12" w:space="0" w:color="C00000"/>
              <w:right w:val="nil"/>
            </w:tcBorders>
          </w:tcPr>
          <w:p w14:paraId="7F33C201" w14:textId="77777777" w:rsidR="0095746F" w:rsidRPr="007E3401" w:rsidRDefault="0095746F" w:rsidP="00082B8D">
            <w:pPr>
              <w:rPr>
                <w:sz w:val="18"/>
                <w:szCs w:val="18"/>
              </w:rPr>
            </w:pPr>
            <w:r>
              <w:rPr>
                <w:rFonts w:ascii="HelveticaNeueLT Com 55 Roman" w:hAnsi="HelveticaNeueLT Com 55 Roman"/>
                <w:sz w:val="20"/>
                <w:szCs w:val="20"/>
              </w:rPr>
              <w:t>Références bibliographiques</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Bibliography</w:t>
            </w:r>
          </w:p>
        </w:tc>
      </w:tr>
      <w:tr w:rsidR="0095746F" w:rsidRPr="004F56EA" w14:paraId="07F52E11" w14:textId="77777777" w:rsidTr="0072075C">
        <w:tc>
          <w:tcPr>
            <w:tcW w:w="9062" w:type="dxa"/>
            <w:tcBorders>
              <w:top w:val="thickThinSmallGap" w:sz="12" w:space="0" w:color="C00000"/>
              <w:left w:val="nil"/>
              <w:bottom w:val="nil"/>
              <w:right w:val="nil"/>
            </w:tcBorders>
          </w:tcPr>
          <w:p w14:paraId="685B0C56" w14:textId="77777777" w:rsidR="0095746F" w:rsidRPr="004F56EA" w:rsidRDefault="0095746F" w:rsidP="00555F01">
            <w:pPr>
              <w:rPr>
                <w:rFonts w:ascii="HelveticaNeueLT Com 55 Roman" w:hAnsi="HelveticaNeueLT Com 55 Roman"/>
                <w:sz w:val="20"/>
                <w:szCs w:val="20"/>
              </w:rPr>
            </w:pPr>
          </w:p>
        </w:tc>
      </w:tr>
    </w:tbl>
    <w:p w14:paraId="63F4E816" w14:textId="77777777" w:rsidR="007E3401" w:rsidRPr="004F56EA" w:rsidRDefault="007E3401">
      <w:pPr>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5746F" w14:paraId="3D55D9C9" w14:textId="77777777" w:rsidTr="0072075C">
        <w:tc>
          <w:tcPr>
            <w:tcW w:w="9062" w:type="dxa"/>
            <w:tcBorders>
              <w:bottom w:val="thickThinSmallGap" w:sz="12" w:space="0" w:color="C00000"/>
            </w:tcBorders>
          </w:tcPr>
          <w:p w14:paraId="457890BF" w14:textId="77777777" w:rsidR="0095746F" w:rsidRPr="007E3401" w:rsidRDefault="000F64C1" w:rsidP="002666DD">
            <w:pPr>
              <w:rPr>
                <w:sz w:val="18"/>
                <w:szCs w:val="18"/>
              </w:rPr>
            </w:pPr>
            <w:r>
              <w:rPr>
                <w:rFonts w:ascii="HelveticaNeueLT Com 55 Roman" w:hAnsi="HelveticaNeueLT Com 55 Roman"/>
                <w:sz w:val="20"/>
                <w:szCs w:val="20"/>
              </w:rPr>
              <w:t>Mini CV de l’enseignant</w:t>
            </w:r>
            <w:r w:rsidR="00082B8D">
              <w:rPr>
                <w:rFonts w:ascii="HelveticaNeueLT Com 55 Roman" w:hAnsi="HelveticaNeueLT Com 55 Roman"/>
                <w:sz w:val="20"/>
                <w:szCs w:val="20"/>
              </w:rPr>
              <w:t xml:space="preserve"> / </w:t>
            </w:r>
            <w:r w:rsidR="002666DD">
              <w:rPr>
                <w:rFonts w:ascii="HelveticaNeueLT Com 55 Roman" w:hAnsi="HelveticaNeueLT Com 55 Roman"/>
                <w:i/>
                <w:sz w:val="18"/>
                <w:szCs w:val="18"/>
              </w:rPr>
              <w:t xml:space="preserve">Mini CV of the </w:t>
            </w:r>
            <w:proofErr w:type="spellStart"/>
            <w:r w:rsidR="002666DD">
              <w:rPr>
                <w:rFonts w:ascii="HelveticaNeueLT Com 55 Roman" w:hAnsi="HelveticaNeueLT Com 55 Roman"/>
                <w:i/>
                <w:sz w:val="18"/>
                <w:szCs w:val="18"/>
              </w:rPr>
              <w:t>teacher</w:t>
            </w:r>
            <w:proofErr w:type="spellEnd"/>
          </w:p>
        </w:tc>
      </w:tr>
      <w:tr w:rsidR="0095746F" w:rsidRPr="004F56EA" w14:paraId="12F7FDDF" w14:textId="77777777" w:rsidTr="0072075C">
        <w:tc>
          <w:tcPr>
            <w:tcW w:w="9062" w:type="dxa"/>
            <w:tcBorders>
              <w:top w:val="thickThinSmallGap" w:sz="12" w:space="0" w:color="C00000"/>
            </w:tcBorders>
          </w:tcPr>
          <w:p w14:paraId="2190CB2A" w14:textId="77777777" w:rsidR="0095746F" w:rsidRPr="004F56EA" w:rsidRDefault="0095746F" w:rsidP="00FE18BD">
            <w:pPr>
              <w:rPr>
                <w:rFonts w:ascii="HelveticaNeueLT Com 55 Roman" w:hAnsi="HelveticaNeueLT Com 55 Roman"/>
                <w:sz w:val="20"/>
                <w:szCs w:val="20"/>
              </w:rPr>
            </w:pPr>
          </w:p>
          <w:p w14:paraId="4ACEC740" w14:textId="77777777" w:rsidR="0095746F" w:rsidRDefault="005F1FCA" w:rsidP="00FE18BD">
            <w:pPr>
              <w:rPr>
                <w:rFonts w:ascii="HelveticaNeueLT Com 55 Roman" w:hAnsi="HelveticaNeueLT Com 55 Roman"/>
                <w:sz w:val="20"/>
                <w:szCs w:val="20"/>
              </w:rPr>
            </w:pPr>
            <w:r>
              <w:rPr>
                <w:rFonts w:ascii="HelveticaNeueLT Com 55 Roman" w:hAnsi="HelveticaNeueLT Com 55 Roman"/>
                <w:sz w:val="20"/>
                <w:szCs w:val="20"/>
              </w:rPr>
              <w:t>Marie-Sophie Doudet, MCF en littérature française à l’IEP d’Aix-en-Provence, enseignantes en Histoire des arts, Culture générale</w:t>
            </w:r>
          </w:p>
          <w:p w14:paraId="79BEB68B" w14:textId="77777777" w:rsidR="005F1FCA" w:rsidRPr="004F56EA" w:rsidRDefault="005F1FCA" w:rsidP="00FE18BD">
            <w:pPr>
              <w:rPr>
                <w:rFonts w:ascii="HelveticaNeueLT Com 55 Roman" w:hAnsi="HelveticaNeueLT Com 55 Roman"/>
                <w:sz w:val="20"/>
                <w:szCs w:val="20"/>
              </w:rPr>
            </w:pPr>
            <w:r>
              <w:rPr>
                <w:rFonts w:ascii="HelveticaNeueLT Com 55 Roman" w:hAnsi="HelveticaNeueLT Com 55 Roman"/>
                <w:sz w:val="20"/>
                <w:szCs w:val="20"/>
              </w:rPr>
              <w:t>Mélanie Masson, journaliste à Radio France bleu, enseignante de culture générale</w:t>
            </w:r>
          </w:p>
          <w:p w14:paraId="246DD999" w14:textId="77777777" w:rsidR="0095746F" w:rsidRPr="004F56EA" w:rsidRDefault="0095746F" w:rsidP="00FE18BD">
            <w:pPr>
              <w:rPr>
                <w:rFonts w:ascii="HelveticaNeueLT Com 55 Roman" w:hAnsi="HelveticaNeueLT Com 55 Roman"/>
                <w:sz w:val="20"/>
                <w:szCs w:val="20"/>
              </w:rPr>
            </w:pPr>
          </w:p>
          <w:p w14:paraId="25419A06" w14:textId="77777777" w:rsidR="0095746F" w:rsidRPr="004F56EA" w:rsidRDefault="0095746F" w:rsidP="00FE18BD">
            <w:pPr>
              <w:rPr>
                <w:rFonts w:ascii="HelveticaNeueLT Com 55 Roman" w:hAnsi="HelveticaNeueLT Com 55 Roman"/>
                <w:sz w:val="20"/>
                <w:szCs w:val="20"/>
              </w:rPr>
            </w:pPr>
          </w:p>
          <w:p w14:paraId="60BEB10B" w14:textId="77777777" w:rsidR="0095746F" w:rsidRPr="004F56EA" w:rsidRDefault="0095746F" w:rsidP="00FE18BD">
            <w:pPr>
              <w:rPr>
                <w:rFonts w:ascii="HelveticaNeueLT Com 55 Roman" w:hAnsi="HelveticaNeueLT Com 55 Roman"/>
                <w:sz w:val="20"/>
                <w:szCs w:val="20"/>
              </w:rPr>
            </w:pPr>
          </w:p>
          <w:p w14:paraId="0E9ADD2C" w14:textId="77777777" w:rsidR="0095746F" w:rsidRPr="004F56EA" w:rsidRDefault="0095746F" w:rsidP="00FE18BD">
            <w:pPr>
              <w:rPr>
                <w:rFonts w:ascii="HelveticaNeueLT Com 55 Roman" w:hAnsi="HelveticaNeueLT Com 55 Roman"/>
                <w:sz w:val="20"/>
                <w:szCs w:val="20"/>
              </w:rPr>
            </w:pPr>
          </w:p>
          <w:p w14:paraId="6623A338" w14:textId="77777777" w:rsidR="0095746F" w:rsidRPr="004F56EA" w:rsidRDefault="0095746F" w:rsidP="00FE18BD">
            <w:pPr>
              <w:rPr>
                <w:rFonts w:ascii="HelveticaNeueLT Com 55 Roman" w:hAnsi="HelveticaNeueLT Com 55 Roman"/>
                <w:sz w:val="20"/>
                <w:szCs w:val="20"/>
              </w:rPr>
            </w:pPr>
          </w:p>
          <w:p w14:paraId="00398B11" w14:textId="77777777" w:rsidR="000F64C1" w:rsidRPr="004F56EA" w:rsidRDefault="000F64C1" w:rsidP="00FE18BD">
            <w:pPr>
              <w:rPr>
                <w:rFonts w:ascii="HelveticaNeueLT Com 55 Roman" w:hAnsi="HelveticaNeueLT Com 55 Roman"/>
                <w:sz w:val="20"/>
                <w:szCs w:val="20"/>
              </w:rPr>
            </w:pPr>
          </w:p>
          <w:p w14:paraId="3A98B7FC" w14:textId="77777777" w:rsidR="0095746F" w:rsidRPr="004F56EA" w:rsidRDefault="0095746F" w:rsidP="00FE18BD">
            <w:pPr>
              <w:rPr>
                <w:rFonts w:ascii="HelveticaNeueLT Com 55 Roman" w:hAnsi="HelveticaNeueLT Com 55 Roman"/>
                <w:sz w:val="20"/>
                <w:szCs w:val="20"/>
              </w:rPr>
            </w:pPr>
          </w:p>
          <w:p w14:paraId="0FD709DB" w14:textId="77777777" w:rsidR="0095746F" w:rsidRPr="004F56EA" w:rsidRDefault="0095746F" w:rsidP="00FE18BD">
            <w:pPr>
              <w:rPr>
                <w:rFonts w:ascii="HelveticaNeueLT Com 55 Roman" w:hAnsi="HelveticaNeueLT Com 55 Roman"/>
                <w:sz w:val="20"/>
                <w:szCs w:val="20"/>
              </w:rPr>
            </w:pPr>
          </w:p>
          <w:p w14:paraId="47A1C71D" w14:textId="77777777" w:rsidR="0095746F" w:rsidRPr="004F56EA" w:rsidRDefault="0095746F" w:rsidP="00FE18BD">
            <w:pPr>
              <w:rPr>
                <w:rFonts w:ascii="HelveticaNeueLT Com 55 Roman" w:hAnsi="HelveticaNeueLT Com 55 Roman"/>
                <w:sz w:val="20"/>
                <w:szCs w:val="20"/>
              </w:rPr>
            </w:pPr>
          </w:p>
          <w:p w14:paraId="246071FD" w14:textId="77777777" w:rsidR="0095746F" w:rsidRPr="004F56EA" w:rsidRDefault="0095746F" w:rsidP="00FE18BD">
            <w:pPr>
              <w:rPr>
                <w:rFonts w:ascii="HelveticaNeueLT Com 55 Roman" w:hAnsi="HelveticaNeueLT Com 55 Roman"/>
                <w:sz w:val="20"/>
                <w:szCs w:val="20"/>
              </w:rPr>
            </w:pPr>
          </w:p>
          <w:p w14:paraId="2301B135" w14:textId="77777777" w:rsidR="0095746F" w:rsidRPr="004F56EA" w:rsidRDefault="0095746F" w:rsidP="00FE18BD">
            <w:pPr>
              <w:rPr>
                <w:rFonts w:ascii="HelveticaNeueLT Com 55 Roman" w:hAnsi="HelveticaNeueLT Com 55 Roman"/>
                <w:sz w:val="20"/>
                <w:szCs w:val="20"/>
              </w:rPr>
            </w:pPr>
          </w:p>
        </w:tc>
      </w:tr>
    </w:tbl>
    <w:p w14:paraId="4ED30FA7" w14:textId="77777777" w:rsidR="0095746F" w:rsidRPr="004F56EA" w:rsidRDefault="0095746F" w:rsidP="000F64C1">
      <w:pPr>
        <w:rPr>
          <w:rFonts w:ascii="HelveticaNeueLT Com 55 Roman" w:hAnsi="HelveticaNeueLT Com 55 Roman"/>
          <w:sz w:val="20"/>
          <w:szCs w:val="20"/>
        </w:rPr>
      </w:pPr>
    </w:p>
    <w:sectPr w:rsidR="0095746F" w:rsidRPr="004F56EA">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6070" w14:textId="77777777" w:rsidR="000E1266" w:rsidRDefault="000E1266" w:rsidP="00DE233A">
      <w:pPr>
        <w:spacing w:after="0" w:line="240" w:lineRule="auto"/>
      </w:pPr>
      <w:r>
        <w:separator/>
      </w:r>
    </w:p>
  </w:endnote>
  <w:endnote w:type="continuationSeparator" w:id="0">
    <w:p w14:paraId="665A510F" w14:textId="77777777" w:rsidR="000E1266" w:rsidRDefault="000E1266" w:rsidP="00D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T Com 55 Roman">
    <w:panose1 w:val="020B0604020202020204"/>
    <w:charset w:val="00"/>
    <w:family w:val="swiss"/>
    <w:pitch w:val="variable"/>
    <w:sig w:usb0="8000008F"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0295"/>
      <w:docPartObj>
        <w:docPartGallery w:val="Page Numbers (Bottom of Page)"/>
        <w:docPartUnique/>
      </w:docPartObj>
    </w:sdtPr>
    <w:sdtEndPr/>
    <w:sdtContent>
      <w:p w14:paraId="37E081A2" w14:textId="77777777" w:rsidR="00FE18BD" w:rsidRDefault="00FE18BD">
        <w:pPr>
          <w:pStyle w:val="Pieddepage"/>
          <w:jc w:val="right"/>
        </w:pPr>
        <w:r>
          <w:fldChar w:fldCharType="begin"/>
        </w:r>
        <w:r>
          <w:instrText>PAGE   \* MERGEFORMAT</w:instrText>
        </w:r>
        <w:r>
          <w:fldChar w:fldCharType="separate"/>
        </w:r>
        <w:r w:rsidR="005F1FCA">
          <w:rPr>
            <w:noProof/>
          </w:rPr>
          <w:t>3</w:t>
        </w:r>
        <w:r>
          <w:fldChar w:fldCharType="end"/>
        </w:r>
      </w:p>
    </w:sdtContent>
  </w:sdt>
  <w:p w14:paraId="3AD9F380" w14:textId="77777777" w:rsidR="00FE18BD" w:rsidRDefault="00FE18BD" w:rsidP="000F0D09">
    <w:pPr>
      <w:pStyle w:val="Pieddepage"/>
      <w:jc w:val="center"/>
    </w:pPr>
    <w:r>
      <w:rPr>
        <w:noProof/>
        <w:lang w:eastAsia="fr-FR"/>
      </w:rPr>
      <w:drawing>
        <wp:inline distT="0" distB="0" distL="0" distR="0" wp14:anchorId="328E3F47" wp14:editId="161E5CBD">
          <wp:extent cx="1017616" cy="528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sPoAix_Logotype_Web.png"/>
                  <pic:cNvPicPr/>
                </pic:nvPicPr>
                <pic:blipFill>
                  <a:blip r:embed="rId1">
                    <a:extLst>
                      <a:ext uri="{28A0092B-C50C-407E-A947-70E740481C1C}">
                        <a14:useLocalDpi xmlns:a14="http://schemas.microsoft.com/office/drawing/2010/main" val="0"/>
                      </a:ext>
                    </a:extLst>
                  </a:blip>
                  <a:stretch>
                    <a:fillRect/>
                  </a:stretch>
                </pic:blipFill>
                <pic:spPr>
                  <a:xfrm>
                    <a:off x="0" y="0"/>
                    <a:ext cx="1027370" cy="533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CD1B" w14:textId="77777777" w:rsidR="000E1266" w:rsidRDefault="000E1266" w:rsidP="00DE233A">
      <w:pPr>
        <w:spacing w:after="0" w:line="240" w:lineRule="auto"/>
      </w:pPr>
      <w:r>
        <w:separator/>
      </w:r>
    </w:p>
  </w:footnote>
  <w:footnote w:type="continuationSeparator" w:id="0">
    <w:p w14:paraId="1B3C69F9" w14:textId="77777777" w:rsidR="000E1266" w:rsidRDefault="000E1266" w:rsidP="00DE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3004" w14:textId="77777777" w:rsidR="00FE18BD" w:rsidRDefault="00C96D6C">
    <w:pPr>
      <w:pStyle w:val="En-tte"/>
    </w:pPr>
    <w:r>
      <w:rPr>
        <w:noProof/>
      </w:rPr>
      <w:pict w14:anchorId="5874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3" o:spid="_x0000_s2054" type="#_x0000_t75" style="position:absolute;margin-left:0;margin-top:0;width:453.4pt;height:513.95pt;z-index:-251657216;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43905"/>
      <w:docPartObj>
        <w:docPartGallery w:val="Watermarks"/>
        <w:docPartUnique/>
      </w:docPartObj>
    </w:sdtPr>
    <w:sdtEndPr/>
    <w:sdtContent>
      <w:p w14:paraId="56610778" w14:textId="77777777" w:rsidR="00FE18BD" w:rsidRDefault="00C96D6C" w:rsidP="00786939">
        <w:pPr>
          <w:pStyle w:val="En-tte"/>
          <w:jc w:val="right"/>
        </w:pPr>
        <w:r>
          <w:rPr>
            <w:noProof/>
          </w:rPr>
          <w:pict w14:anchorId="7F2E6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4" o:spid="_x0000_s2055" type="#_x0000_t75" style="position:absolute;left:0;text-align:left;margin-left:0;margin-top:0;width:453.4pt;height:513.95pt;z-index:-251656192;mso-position-horizontal:center;mso-position-horizontal-relative:margin;mso-position-vertical:center;mso-position-vertical-relative:margin" o:allowincell="f">
              <v:imagedata r:id="rId1" o:title="22353Fichier 2-8(1) (1)"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28B8" w14:textId="77777777" w:rsidR="00FE18BD" w:rsidRDefault="00C96D6C">
    <w:pPr>
      <w:pStyle w:val="En-tte"/>
    </w:pPr>
    <w:r>
      <w:rPr>
        <w:noProof/>
      </w:rPr>
      <w:pict w14:anchorId="25D87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2" o:spid="_x0000_s2053" type="#_x0000_t75" style="position:absolute;margin-left:0;margin-top:0;width:453.4pt;height:513.95pt;z-index:-251658240;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13228"/>
    <w:multiLevelType w:val="multilevel"/>
    <w:tmpl w:val="EFDC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F31B3"/>
    <w:multiLevelType w:val="multilevel"/>
    <w:tmpl w:val="9DA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80BFB"/>
    <w:multiLevelType w:val="multilevel"/>
    <w:tmpl w:val="BF0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851967">
    <w:abstractNumId w:val="0"/>
  </w:num>
  <w:num w:numId="2" w16cid:durableId="1096095589">
    <w:abstractNumId w:val="1"/>
  </w:num>
  <w:num w:numId="3" w16cid:durableId="136821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9"/>
    <w:rsid w:val="000776CE"/>
    <w:rsid w:val="00082B8D"/>
    <w:rsid w:val="000E1266"/>
    <w:rsid w:val="000E163F"/>
    <w:rsid w:val="000F0D09"/>
    <w:rsid w:val="000F64C1"/>
    <w:rsid w:val="0011205A"/>
    <w:rsid w:val="001B0A76"/>
    <w:rsid w:val="00203F73"/>
    <w:rsid w:val="002666DD"/>
    <w:rsid w:val="002842C9"/>
    <w:rsid w:val="002D041F"/>
    <w:rsid w:val="004D0CD8"/>
    <w:rsid w:val="004F56EA"/>
    <w:rsid w:val="00555F01"/>
    <w:rsid w:val="005A4319"/>
    <w:rsid w:val="005D3B3A"/>
    <w:rsid w:val="005F1FCA"/>
    <w:rsid w:val="00622E86"/>
    <w:rsid w:val="00644196"/>
    <w:rsid w:val="006D3C60"/>
    <w:rsid w:val="006E686D"/>
    <w:rsid w:val="0072075C"/>
    <w:rsid w:val="00786939"/>
    <w:rsid w:val="007E3401"/>
    <w:rsid w:val="0095746F"/>
    <w:rsid w:val="00A65A3F"/>
    <w:rsid w:val="00C96D6C"/>
    <w:rsid w:val="00D04AF1"/>
    <w:rsid w:val="00D5751B"/>
    <w:rsid w:val="00DD584A"/>
    <w:rsid w:val="00DE233A"/>
    <w:rsid w:val="00FE1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2496439"/>
  <w15:chartTrackingRefBased/>
  <w15:docId w15:val="{BDBB6FA0-9CFA-4F53-83F0-E1D79230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33A"/>
    <w:pPr>
      <w:tabs>
        <w:tab w:val="center" w:pos="4536"/>
        <w:tab w:val="right" w:pos="9072"/>
      </w:tabs>
      <w:spacing w:after="0" w:line="240" w:lineRule="auto"/>
    </w:pPr>
  </w:style>
  <w:style w:type="character" w:customStyle="1" w:styleId="En-tteCar">
    <w:name w:val="En-tête Car"/>
    <w:basedOn w:val="Policepardfaut"/>
    <w:link w:val="En-tte"/>
    <w:uiPriority w:val="99"/>
    <w:rsid w:val="00DE233A"/>
  </w:style>
  <w:style w:type="paragraph" w:styleId="Pieddepage">
    <w:name w:val="footer"/>
    <w:basedOn w:val="Normal"/>
    <w:link w:val="PieddepageCar"/>
    <w:uiPriority w:val="99"/>
    <w:unhideWhenUsed/>
    <w:rsid w:val="00DE2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33A"/>
  </w:style>
  <w:style w:type="paragraph" w:styleId="NormalWeb">
    <w:name w:val="Normal (Web)"/>
    <w:basedOn w:val="Normal"/>
    <w:uiPriority w:val="99"/>
    <w:semiHidden/>
    <w:unhideWhenUsed/>
    <w:rsid w:val="00A65A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3862">
      <w:bodyDiv w:val="1"/>
      <w:marLeft w:val="0"/>
      <w:marRight w:val="0"/>
      <w:marTop w:val="0"/>
      <w:marBottom w:val="0"/>
      <w:divBdr>
        <w:top w:val="none" w:sz="0" w:space="0" w:color="auto"/>
        <w:left w:val="none" w:sz="0" w:space="0" w:color="auto"/>
        <w:bottom w:val="none" w:sz="0" w:space="0" w:color="auto"/>
        <w:right w:val="none" w:sz="0" w:space="0" w:color="auto"/>
      </w:divBdr>
    </w:div>
    <w:div w:id="770467768">
      <w:bodyDiv w:val="1"/>
      <w:marLeft w:val="0"/>
      <w:marRight w:val="0"/>
      <w:marTop w:val="0"/>
      <w:marBottom w:val="0"/>
      <w:divBdr>
        <w:top w:val="none" w:sz="0" w:space="0" w:color="auto"/>
        <w:left w:val="none" w:sz="0" w:space="0" w:color="auto"/>
        <w:bottom w:val="none" w:sz="0" w:space="0" w:color="auto"/>
        <w:right w:val="none" w:sz="0" w:space="0" w:color="auto"/>
      </w:divBdr>
    </w:div>
    <w:div w:id="1274631143">
      <w:bodyDiv w:val="1"/>
      <w:marLeft w:val="0"/>
      <w:marRight w:val="0"/>
      <w:marTop w:val="0"/>
      <w:marBottom w:val="0"/>
      <w:divBdr>
        <w:top w:val="none" w:sz="0" w:space="0" w:color="auto"/>
        <w:left w:val="none" w:sz="0" w:space="0" w:color="auto"/>
        <w:bottom w:val="none" w:sz="0" w:space="0" w:color="auto"/>
        <w:right w:val="none" w:sz="0" w:space="0" w:color="auto"/>
      </w:divBdr>
    </w:div>
    <w:div w:id="16049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44EF-D9DE-44AE-BE8D-D5FFB110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SAVILL</dc:creator>
  <cp:keywords/>
  <dc:description/>
  <cp:lastModifiedBy>Céline SAVILL</cp:lastModifiedBy>
  <cp:revision>5</cp:revision>
  <dcterms:created xsi:type="dcterms:W3CDTF">2025-06-25T12:04:00Z</dcterms:created>
  <dcterms:modified xsi:type="dcterms:W3CDTF">2025-07-01T07:55:00Z</dcterms:modified>
</cp:coreProperties>
</file>